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88" w:rsidRDefault="00445C88" w:rsidP="00445C88">
      <w:pPr>
        <w:spacing w:line="480" w:lineRule="auto"/>
        <w:rPr>
          <w:rFonts w:ascii="Book Antiqua" w:hAnsi="Book Antiqua" w:cs="Tahoma"/>
          <w:b/>
        </w:rPr>
      </w:pPr>
      <w:r w:rsidRPr="00D15789">
        <w:rPr>
          <w:rFonts w:ascii="Book Antiqua" w:hAnsi="Book Antiqua" w:cs="Tahoma"/>
          <w:b/>
        </w:rPr>
        <w:t xml:space="preserve">LEI </w:t>
      </w:r>
      <w:r>
        <w:rPr>
          <w:rFonts w:ascii="Book Antiqua" w:hAnsi="Book Antiqua" w:cs="Tahoma"/>
          <w:b/>
        </w:rPr>
        <w:t xml:space="preserve">MUNICIPAL </w:t>
      </w:r>
      <w:r w:rsidRPr="00D15789">
        <w:rPr>
          <w:rFonts w:ascii="Book Antiqua" w:hAnsi="Book Antiqua" w:cs="Tahoma"/>
          <w:b/>
        </w:rPr>
        <w:t xml:space="preserve">Nº </w:t>
      </w:r>
      <w:r>
        <w:rPr>
          <w:rFonts w:ascii="Book Antiqua" w:hAnsi="Book Antiqua" w:cs="Tahoma"/>
          <w:b/>
        </w:rPr>
        <w:t>1.637</w:t>
      </w:r>
      <w:r w:rsidRPr="00D15789">
        <w:rPr>
          <w:rFonts w:ascii="Book Antiqua" w:hAnsi="Book Antiqua" w:cs="Tahoma"/>
          <w:b/>
        </w:rPr>
        <w:t>/2022</w:t>
      </w:r>
    </w:p>
    <w:p w:rsidR="00445C88" w:rsidRPr="00085A96" w:rsidRDefault="00445C88" w:rsidP="00445C88">
      <w:pPr>
        <w:pStyle w:val="NormalWeb"/>
        <w:shd w:val="clear" w:color="auto" w:fill="FFFFFF"/>
        <w:spacing w:before="0" w:after="0" w:line="360" w:lineRule="auto"/>
        <w:ind w:left="3261" w:hanging="1137"/>
        <w:jc w:val="both"/>
        <w:rPr>
          <w:rFonts w:ascii="Book Antiqua" w:eastAsia="Arial Unicode MS" w:hAnsi="Book Antiqua" w:cs="Tahoma"/>
          <w:b/>
          <w:color w:val="000000"/>
          <w:lang w:eastAsia="en-US"/>
        </w:rPr>
      </w:pPr>
    </w:p>
    <w:p w:rsidR="00445C88" w:rsidRPr="00DC6A4E" w:rsidRDefault="00445C88" w:rsidP="00445C88">
      <w:pPr>
        <w:spacing w:line="360" w:lineRule="auto"/>
        <w:ind w:left="1418"/>
        <w:jc w:val="both"/>
        <w:rPr>
          <w:rFonts w:ascii="Book Antiqua" w:hAnsi="Book Antiqua"/>
          <w:bCs/>
          <w:iCs/>
          <w:color w:val="000000"/>
        </w:rPr>
      </w:pPr>
      <w:r w:rsidRPr="00DC6A4E">
        <w:rPr>
          <w:rFonts w:ascii="Book Antiqua" w:hAnsi="Book Antiqua"/>
          <w:b/>
          <w:bCs/>
          <w:iCs/>
          <w:color w:val="000000"/>
          <w:u w:val="single"/>
        </w:rPr>
        <w:t>EMENTA</w:t>
      </w:r>
      <w:r w:rsidRPr="00DC6A4E">
        <w:rPr>
          <w:rFonts w:ascii="Book Antiqua" w:hAnsi="Book Antiqua"/>
          <w:b/>
          <w:bCs/>
          <w:iCs/>
          <w:color w:val="000000"/>
        </w:rPr>
        <w:t>:</w:t>
      </w:r>
      <w:r w:rsidRPr="00DC6A4E">
        <w:rPr>
          <w:rFonts w:ascii="Book Antiqua" w:hAnsi="Book Antiqua"/>
          <w:b/>
          <w:bCs/>
          <w:i/>
          <w:iCs/>
          <w:color w:val="000000"/>
        </w:rPr>
        <w:t xml:space="preserve"> Autoriza a contratação de pessoal por tempo determinado para atender a necessidade temporária de excepcional interesse público e dá outras providências.</w:t>
      </w:r>
    </w:p>
    <w:p w:rsidR="00445C88" w:rsidRDefault="00445C88" w:rsidP="00445C88">
      <w:pPr>
        <w:spacing w:line="360" w:lineRule="auto"/>
        <w:jc w:val="both"/>
        <w:rPr>
          <w:rFonts w:ascii="Book Antiqua" w:hAnsi="Book Antiqua"/>
          <w:bCs/>
          <w:iCs/>
          <w:color w:val="000000"/>
        </w:rPr>
      </w:pPr>
    </w:p>
    <w:p w:rsidR="00445C88" w:rsidRDefault="00445C88" w:rsidP="00445C88">
      <w:pPr>
        <w:spacing w:line="360" w:lineRule="auto"/>
        <w:jc w:val="both"/>
        <w:rPr>
          <w:rFonts w:ascii="Book Antiqua" w:hAnsi="Book Antiqua"/>
          <w:bCs/>
          <w:iCs/>
          <w:color w:val="000000"/>
        </w:rPr>
      </w:pPr>
    </w:p>
    <w:p w:rsidR="00445C88" w:rsidRPr="00DC6A4E" w:rsidRDefault="00445C88" w:rsidP="00445C88">
      <w:pPr>
        <w:spacing w:line="360" w:lineRule="auto"/>
        <w:jc w:val="both"/>
        <w:rPr>
          <w:rFonts w:ascii="Book Antiqua" w:hAnsi="Book Antiqua"/>
          <w:bCs/>
          <w:iCs/>
          <w:color w:val="000000"/>
        </w:rPr>
      </w:pPr>
    </w:p>
    <w:p w:rsidR="00445C88" w:rsidRDefault="00445C88" w:rsidP="00445C88">
      <w:pPr>
        <w:spacing w:line="360" w:lineRule="auto"/>
        <w:ind w:firstLine="1418"/>
        <w:jc w:val="both"/>
        <w:rPr>
          <w:rFonts w:ascii="Book Antiqua" w:hAnsi="Book Antiqua"/>
          <w:color w:val="000000"/>
        </w:rPr>
      </w:pPr>
      <w:r w:rsidRPr="00F6646E">
        <w:rPr>
          <w:rFonts w:ascii="Book Antiqua" w:hAnsi="Book Antiqua"/>
        </w:rPr>
        <w:t>O Exmo. Sr.</w:t>
      </w:r>
      <w:r w:rsidRPr="00F6646E">
        <w:rPr>
          <w:rFonts w:ascii="Book Antiqua" w:hAnsi="Book Antiqua"/>
          <w:b/>
        </w:rPr>
        <w:t xml:space="preserve"> EDERSON FIGUEIREDO,</w:t>
      </w:r>
      <w:r w:rsidRPr="00CE061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</w:t>
      </w:r>
      <w:r w:rsidRPr="00CE0616">
        <w:rPr>
          <w:rFonts w:ascii="Book Antiqua" w:hAnsi="Book Antiqua"/>
        </w:rPr>
        <w:t xml:space="preserve">refeito do </w:t>
      </w:r>
      <w:r>
        <w:rPr>
          <w:rFonts w:ascii="Book Antiqua" w:hAnsi="Book Antiqua"/>
        </w:rPr>
        <w:t>M</w:t>
      </w:r>
      <w:r w:rsidRPr="00CE0616">
        <w:rPr>
          <w:rFonts w:ascii="Book Antiqua" w:hAnsi="Book Antiqua"/>
        </w:rPr>
        <w:t xml:space="preserve">unicípio de </w:t>
      </w:r>
      <w:proofErr w:type="spellStart"/>
      <w:r w:rsidRPr="00CE0616">
        <w:rPr>
          <w:rFonts w:ascii="Book Antiqua" w:hAnsi="Book Antiqua"/>
        </w:rPr>
        <w:t>Arenápolis</w:t>
      </w:r>
      <w:proofErr w:type="spellEnd"/>
      <w:r w:rsidRPr="00CE0616">
        <w:rPr>
          <w:rFonts w:ascii="Book Antiqua" w:hAnsi="Book Antiqua"/>
        </w:rPr>
        <w:t>, Estado de Mato Grosso, usando de suas atribuições legais</w:t>
      </w:r>
      <w:r w:rsidRPr="00CE0616">
        <w:rPr>
          <w:rFonts w:ascii="Book Antiqua" w:hAnsi="Book Antiqua"/>
          <w:color w:val="000000"/>
        </w:rPr>
        <w:t xml:space="preserve">, </w:t>
      </w:r>
      <w:r w:rsidRPr="00DC6A4E">
        <w:rPr>
          <w:rFonts w:ascii="Book Antiqua" w:hAnsi="Book Antiqua"/>
          <w:color w:val="000000"/>
        </w:rPr>
        <w:t>no uso das atribuições que lhe confere Lei,</w:t>
      </w:r>
      <w:r w:rsidRPr="00CE0616">
        <w:rPr>
          <w:rFonts w:ascii="Book Antiqua" w:hAnsi="Book Antiqua"/>
          <w:color w:val="000000"/>
        </w:rPr>
        <w:t xml:space="preserve"> faz saber que a Câmara Municipal aprovou e ele sanciona a seguinte lei:</w:t>
      </w:r>
    </w:p>
    <w:p w:rsidR="00445C88" w:rsidRPr="00DC6A4E" w:rsidRDefault="00445C88" w:rsidP="00445C88">
      <w:pPr>
        <w:spacing w:line="360" w:lineRule="auto"/>
        <w:ind w:firstLine="1418"/>
        <w:jc w:val="both"/>
        <w:rPr>
          <w:rFonts w:ascii="Book Antiqua" w:hAnsi="Book Antiqua"/>
          <w:color w:val="000000"/>
        </w:rPr>
      </w:pPr>
    </w:p>
    <w:p w:rsidR="00445C88" w:rsidRDefault="00445C88" w:rsidP="00445C88">
      <w:pPr>
        <w:spacing w:line="360" w:lineRule="auto"/>
        <w:ind w:firstLine="1418"/>
        <w:jc w:val="both"/>
        <w:rPr>
          <w:rFonts w:ascii="Book Antiqua" w:hAnsi="Book Antiqua"/>
        </w:rPr>
      </w:pPr>
      <w:r w:rsidRPr="006C522C">
        <w:rPr>
          <w:rFonts w:ascii="Book Antiqua" w:hAnsi="Book Antiqua"/>
          <w:b/>
          <w:color w:val="000000"/>
        </w:rPr>
        <w:t>Art. 1º</w:t>
      </w:r>
      <w:r w:rsidRPr="00DC6A4E">
        <w:rPr>
          <w:rFonts w:ascii="Book Antiqua" w:hAnsi="Book Antiqua"/>
          <w:color w:val="000000"/>
        </w:rPr>
        <w:t xml:space="preserve"> Fica o Poder Executivo Municipal autorizado, nos termos do art. 37, IX, da Constituição Federal, a contratar pessoal, mediante processo seletivo simplificado, por tempo determinado</w:t>
      </w:r>
      <w:r w:rsidRPr="00C12FFD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Pr="006C522C">
        <w:rPr>
          <w:rFonts w:ascii="Book Antiqua" w:hAnsi="Book Antiqua"/>
        </w:rPr>
        <w:t>para atender a necessidade temporária de excepcional interesse público</w:t>
      </w:r>
      <w:r>
        <w:rPr>
          <w:rFonts w:ascii="Book Antiqua" w:hAnsi="Book Antiqua"/>
        </w:rPr>
        <w:t>,</w:t>
      </w:r>
      <w:r w:rsidRPr="00C12FFD">
        <w:rPr>
          <w:rFonts w:ascii="Book Antiqua" w:hAnsi="Book Antiqua"/>
        </w:rPr>
        <w:t xml:space="preserve"> para a execução dos serviços indispensáveis à manutenção dos órgãos públicos municipais, em garantia da prestação con</w:t>
      </w:r>
      <w:r>
        <w:rPr>
          <w:rFonts w:ascii="Book Antiqua" w:hAnsi="Book Antiqua"/>
        </w:rPr>
        <w:t>tinuada de serviços à população, para os seguintes cargos:</w:t>
      </w:r>
    </w:p>
    <w:p w:rsidR="00445C88" w:rsidRPr="00C12FFD" w:rsidRDefault="00445C88" w:rsidP="00445C88">
      <w:pPr>
        <w:spacing w:line="360" w:lineRule="auto"/>
        <w:ind w:firstLine="1418"/>
        <w:jc w:val="both"/>
        <w:rPr>
          <w:rFonts w:ascii="Book Antiqua" w:hAnsi="Book Antiqua"/>
        </w:rPr>
      </w:pPr>
    </w:p>
    <w:tbl>
      <w:tblPr>
        <w:tblW w:w="9511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99"/>
        <w:gridCol w:w="2551"/>
        <w:gridCol w:w="3261"/>
      </w:tblGrid>
      <w:tr w:rsidR="00445C88" w:rsidRPr="00A9678C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/>
                <w:bCs/>
              </w:rPr>
            </w:pPr>
            <w:r w:rsidRPr="00A9678C">
              <w:rPr>
                <w:rFonts w:ascii="Book Antiqua" w:eastAsia="Calibri" w:hAnsi="Book Antiqua" w:cs="Tahoma"/>
                <w:b/>
                <w:bCs/>
              </w:rPr>
              <w:t xml:space="preserve">Cargos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/>
                <w:bCs/>
              </w:rPr>
            </w:pPr>
            <w:r w:rsidRPr="00A9678C">
              <w:rPr>
                <w:rFonts w:ascii="Book Antiqua" w:eastAsia="Calibri" w:hAnsi="Book Antiqua" w:cs="Tahoma"/>
                <w:b/>
                <w:bCs/>
              </w:rPr>
              <w:t>VAGAS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/>
                <w:bCs/>
              </w:rPr>
            </w:pPr>
            <w:r w:rsidRPr="00A9678C">
              <w:rPr>
                <w:rFonts w:ascii="Book Antiqua" w:eastAsia="Calibri" w:hAnsi="Book Antiqua" w:cs="Tahoma"/>
                <w:b/>
                <w:bCs/>
              </w:rPr>
              <w:t>SALARIOS</w:t>
            </w:r>
          </w:p>
        </w:tc>
      </w:tr>
      <w:tr w:rsidR="00445C88" w:rsidRPr="00A9678C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Recepcionista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 40 (quarenta) horas semanais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0</w:t>
            </w:r>
            <w:r>
              <w:rPr>
                <w:rFonts w:ascii="Book Antiqua" w:eastAsia="Calibri" w:hAnsi="Book Antiqua" w:cs="Tahoma"/>
                <w:bCs/>
              </w:rPr>
              <w:t>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R$ </w:t>
            </w:r>
            <w:r>
              <w:rPr>
                <w:rFonts w:ascii="Book Antiqua" w:eastAsia="Calibri" w:hAnsi="Book Antiqua" w:cs="Tahoma"/>
                <w:bCs/>
              </w:rPr>
              <w:t>1.212,00</w:t>
            </w:r>
          </w:p>
        </w:tc>
      </w:tr>
      <w:tr w:rsidR="00445C88" w:rsidRPr="00A9678C" w:rsidTr="007A60EF">
        <w:trPr>
          <w:trHeight w:val="853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Tec. Enfermagem 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0</w:t>
            </w:r>
            <w:r>
              <w:rPr>
                <w:rFonts w:ascii="Book Antiqua" w:eastAsia="Calibri" w:hAnsi="Book Antiqua" w:cs="Tahoma"/>
                <w:bCs/>
              </w:rPr>
              <w:t>8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R$ </w:t>
            </w:r>
            <w:r>
              <w:rPr>
                <w:rFonts w:ascii="Book Antiqua" w:eastAsia="Calibri" w:hAnsi="Book Antiqua" w:cs="Tahoma"/>
                <w:bCs/>
              </w:rPr>
              <w:t>1.739,90</w:t>
            </w:r>
          </w:p>
        </w:tc>
      </w:tr>
      <w:tr w:rsidR="00445C88" w:rsidRPr="00A9678C" w:rsidTr="007A60EF">
        <w:trPr>
          <w:trHeight w:val="853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proofErr w:type="spellStart"/>
            <w:r>
              <w:rPr>
                <w:rFonts w:ascii="Book Antiqua" w:eastAsia="Calibri" w:hAnsi="Book Antiqua" w:cs="Tahoma"/>
                <w:bCs/>
              </w:rPr>
              <w:lastRenderedPageBreak/>
              <w:t>Aux</w:t>
            </w:r>
            <w:proofErr w:type="spellEnd"/>
            <w:r>
              <w:rPr>
                <w:rFonts w:ascii="Book Antiqua" w:eastAsia="Calibri" w:hAnsi="Book Antiqua" w:cs="Tahoma"/>
                <w:bCs/>
              </w:rPr>
              <w:t xml:space="preserve">. Cons. </w:t>
            </w:r>
            <w:r w:rsidRPr="00A9678C">
              <w:rPr>
                <w:rFonts w:ascii="Book Antiqua" w:eastAsia="Calibri" w:hAnsi="Book Antiqua" w:cs="Tahoma"/>
                <w:bCs/>
              </w:rPr>
              <w:t xml:space="preserve">Dentário 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</w:rPr>
            </w:pPr>
            <w:r w:rsidRPr="00A9678C">
              <w:rPr>
                <w:rFonts w:ascii="Book Antiqua" w:eastAsia="Calibri" w:hAnsi="Book Antiqua" w:cs="Tahoma"/>
              </w:rPr>
              <w:t>0</w:t>
            </w:r>
            <w:r>
              <w:rPr>
                <w:rFonts w:ascii="Book Antiqua" w:eastAsia="Calibri" w:hAnsi="Book Antiqua" w:cs="Tahoma"/>
              </w:rPr>
              <w:t>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 </w:t>
            </w:r>
            <w:r w:rsidRPr="00A9678C">
              <w:rPr>
                <w:rFonts w:ascii="Book Antiqua" w:eastAsia="Calibri" w:hAnsi="Book Antiqua" w:cs="Tahoma"/>
              </w:rPr>
              <w:t xml:space="preserve">R$ </w:t>
            </w:r>
            <w:r>
              <w:rPr>
                <w:rFonts w:ascii="Book Antiqua" w:eastAsia="Calibri" w:hAnsi="Book Antiqua" w:cs="Tahoma"/>
              </w:rPr>
              <w:t>1.212,00</w:t>
            </w:r>
          </w:p>
        </w:tc>
      </w:tr>
      <w:tr w:rsidR="00445C88" w:rsidRPr="00A9678C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proofErr w:type="gramStart"/>
            <w:r w:rsidRPr="00A9678C">
              <w:rPr>
                <w:rFonts w:ascii="Book Antiqua" w:eastAsia="Calibri" w:hAnsi="Book Antiqua" w:cs="Tahoma"/>
                <w:bCs/>
              </w:rPr>
              <w:t>Prof.</w:t>
            </w:r>
            <w:proofErr w:type="gramEnd"/>
            <w:r w:rsidRPr="00A9678C">
              <w:rPr>
                <w:rFonts w:ascii="Book Antiqua" w:eastAsia="Calibri" w:hAnsi="Book Antiqua" w:cs="Tahoma"/>
                <w:bCs/>
              </w:rPr>
              <w:t xml:space="preserve"> Pedagogia 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30 (trinta)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12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R$ </w:t>
            </w:r>
            <w:r>
              <w:rPr>
                <w:rFonts w:ascii="Book Antiqua" w:eastAsia="Calibri" w:hAnsi="Book Antiqua" w:cs="Tahoma"/>
                <w:bCs/>
              </w:rPr>
              <w:t>4.347,49</w:t>
            </w:r>
          </w:p>
        </w:tc>
      </w:tr>
      <w:tr w:rsidR="00445C88" w:rsidRPr="00A9678C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Monitor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2</w:t>
            </w:r>
            <w:r>
              <w:rPr>
                <w:rFonts w:ascii="Book Antiqua" w:eastAsia="Calibri" w:hAnsi="Book Antiqua" w:cs="Tahoma"/>
                <w:bCs/>
              </w:rPr>
              <w:t>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R$ </w:t>
            </w:r>
            <w:r>
              <w:rPr>
                <w:rFonts w:ascii="Book Antiqua" w:eastAsia="Calibri" w:hAnsi="Book Antiqua" w:cs="Tahoma"/>
                <w:bCs/>
              </w:rPr>
              <w:t>1.212,00</w:t>
            </w:r>
          </w:p>
        </w:tc>
      </w:tr>
      <w:tr w:rsidR="00445C88" w:rsidRPr="00A9678C" w:rsidTr="007A60EF">
        <w:trPr>
          <w:trHeight w:val="783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Pedreiro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R$ </w:t>
            </w:r>
            <w:r>
              <w:rPr>
                <w:rFonts w:ascii="Book Antiqua" w:eastAsia="Calibri" w:hAnsi="Book Antiqua" w:cs="Tahoma"/>
                <w:bCs/>
              </w:rPr>
              <w:t>1.391,89</w:t>
            </w:r>
          </w:p>
        </w:tc>
      </w:tr>
      <w:tr w:rsidR="00445C88" w:rsidRPr="00A9678C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Gari 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0</w:t>
            </w:r>
            <w:r>
              <w:rPr>
                <w:rFonts w:ascii="Book Antiqua" w:eastAsia="Calibri" w:hAnsi="Book Antiqua" w:cs="Tahoma"/>
                <w:bCs/>
              </w:rPr>
              <w:t>8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R$</w:t>
            </w:r>
            <w:r>
              <w:rPr>
                <w:rFonts w:ascii="Book Antiqua" w:eastAsia="Calibri" w:hAnsi="Book Antiqua" w:cs="Tahoma"/>
                <w:bCs/>
              </w:rPr>
              <w:t xml:space="preserve"> 1.212,00</w:t>
            </w:r>
          </w:p>
        </w:tc>
      </w:tr>
      <w:tr w:rsidR="00445C88" w:rsidRPr="00A9678C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Braçal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 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1</w:t>
            </w:r>
            <w:r>
              <w:rPr>
                <w:rFonts w:ascii="Book Antiqua" w:eastAsia="Calibri" w:hAnsi="Book Antiqua" w:cs="Tahoma"/>
                <w:bCs/>
              </w:rPr>
              <w:t>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 xml:space="preserve">R$ </w:t>
            </w:r>
            <w:r>
              <w:rPr>
                <w:rFonts w:ascii="Book Antiqua" w:eastAsia="Calibri" w:hAnsi="Book Antiqua" w:cs="Tahoma"/>
                <w:bCs/>
              </w:rPr>
              <w:t>1.212,00</w:t>
            </w:r>
          </w:p>
        </w:tc>
      </w:tr>
      <w:tr w:rsidR="00445C88" w:rsidRPr="00A9678C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Agente Administrativo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R$ 1.739,90</w:t>
            </w:r>
          </w:p>
        </w:tc>
      </w:tr>
      <w:tr w:rsidR="00445C88" w:rsidRPr="00A9678C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Motorista</w:t>
            </w:r>
          </w:p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Pr="00A9678C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R$ 1.391,89</w:t>
            </w:r>
          </w:p>
        </w:tc>
      </w:tr>
      <w:tr w:rsidR="00445C88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 xml:space="preserve">Cozinheira </w:t>
            </w:r>
          </w:p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R$ 1.212,00</w:t>
            </w:r>
          </w:p>
        </w:tc>
      </w:tr>
      <w:tr w:rsidR="00445C88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proofErr w:type="spellStart"/>
            <w:r>
              <w:rPr>
                <w:rFonts w:ascii="Book Antiqua" w:eastAsia="Calibri" w:hAnsi="Book Antiqua" w:cs="Tahoma"/>
                <w:bCs/>
              </w:rPr>
              <w:t>Aux</w:t>
            </w:r>
            <w:proofErr w:type="spellEnd"/>
            <w:r>
              <w:rPr>
                <w:rFonts w:ascii="Book Antiqua" w:eastAsia="Calibri" w:hAnsi="Book Antiqua" w:cs="Tahoma"/>
                <w:bCs/>
              </w:rPr>
              <w:t xml:space="preserve">. </w:t>
            </w:r>
            <w:proofErr w:type="gramStart"/>
            <w:r>
              <w:rPr>
                <w:rFonts w:ascii="Book Antiqua" w:eastAsia="Calibri" w:hAnsi="Book Antiqua" w:cs="Tahoma"/>
                <w:bCs/>
              </w:rPr>
              <w:t>de</w:t>
            </w:r>
            <w:proofErr w:type="gramEnd"/>
            <w:r>
              <w:rPr>
                <w:rFonts w:ascii="Book Antiqua" w:eastAsia="Calibri" w:hAnsi="Book Antiqua" w:cs="Tahoma"/>
                <w:bCs/>
              </w:rPr>
              <w:t xml:space="preserve"> Serviços Gerais</w:t>
            </w:r>
          </w:p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R$ 1.212,00</w:t>
            </w:r>
          </w:p>
        </w:tc>
      </w:tr>
      <w:tr w:rsidR="00445C88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Vigia</w:t>
            </w:r>
          </w:p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R$ 1.212,00</w:t>
            </w:r>
          </w:p>
        </w:tc>
      </w:tr>
      <w:tr w:rsidR="00445C88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Op. Maq. Agrícolas</w:t>
            </w:r>
          </w:p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R$ 1.739,90</w:t>
            </w:r>
          </w:p>
        </w:tc>
      </w:tr>
      <w:tr w:rsidR="00445C88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Coveiro</w:t>
            </w:r>
          </w:p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lastRenderedPageBreak/>
              <w:t>40 (quarenta)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lastRenderedPageBreak/>
              <w:t>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R$ 1.391,89</w:t>
            </w:r>
          </w:p>
        </w:tc>
      </w:tr>
      <w:tr w:rsidR="00445C88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lastRenderedPageBreak/>
              <w:t xml:space="preserve">Op. </w:t>
            </w:r>
            <w:proofErr w:type="spellStart"/>
            <w:r>
              <w:rPr>
                <w:rFonts w:ascii="Book Antiqua" w:eastAsia="Calibri" w:hAnsi="Book Antiqua" w:cs="Tahoma"/>
                <w:bCs/>
              </w:rPr>
              <w:t>Retroescavadeira</w:t>
            </w:r>
            <w:proofErr w:type="spellEnd"/>
          </w:p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 w:rsidRPr="00A9678C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R$ 1.739,90</w:t>
            </w:r>
          </w:p>
        </w:tc>
      </w:tr>
      <w:tr w:rsidR="00445C88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Enfermeiro</w:t>
            </w:r>
          </w:p>
          <w:p w:rsidR="00445C88" w:rsidRDefault="00445C88" w:rsidP="007A60EF">
            <w:pPr>
              <w:jc w:val="center"/>
              <w:rPr>
                <w:rFonts w:ascii="Book Antiqua" w:eastAsia="Calibri" w:hAnsi="Book Antiqua" w:cs="Tahoma"/>
                <w:bCs/>
              </w:rPr>
            </w:pPr>
            <w:r w:rsidRPr="00EB65EF">
              <w:rPr>
                <w:rFonts w:ascii="Book Antiqua" w:eastAsia="Calibri" w:hAnsi="Book Antiqua" w:cs="Tahoma"/>
                <w:bCs/>
              </w:rPr>
              <w:t>40 (quarenta) horas semanais</w:t>
            </w:r>
          </w:p>
          <w:p w:rsidR="00445C88" w:rsidRDefault="00445C88" w:rsidP="007A60EF">
            <w:pPr>
              <w:jc w:val="center"/>
              <w:rPr>
                <w:rFonts w:ascii="Book Antiqua" w:eastAsia="Calibri" w:hAnsi="Book Antiqua" w:cs="Tahoma"/>
                <w:bCs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R$ 6.959,58</w:t>
            </w:r>
          </w:p>
        </w:tc>
      </w:tr>
      <w:tr w:rsidR="00445C88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Prof. Ed. Física</w:t>
            </w:r>
          </w:p>
          <w:p w:rsidR="00445C88" w:rsidRDefault="00445C88" w:rsidP="007A60EF">
            <w:pPr>
              <w:jc w:val="center"/>
            </w:pPr>
            <w:r>
              <w:rPr>
                <w:rFonts w:ascii="Book Antiqua" w:eastAsia="Calibri" w:hAnsi="Book Antiqua" w:cs="Tahoma"/>
                <w:bCs/>
              </w:rPr>
              <w:t>30 (trinta</w:t>
            </w:r>
            <w:r w:rsidRPr="00EB65EF">
              <w:rPr>
                <w:rFonts w:ascii="Book Antiqua" w:eastAsia="Calibri" w:hAnsi="Book Antiqua" w:cs="Tahoma"/>
                <w:bCs/>
              </w:rPr>
              <w:t>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R$ 4.347,49</w:t>
            </w:r>
          </w:p>
        </w:tc>
      </w:tr>
      <w:tr w:rsidR="00445C88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jc w:val="center"/>
            </w:pPr>
            <w:r>
              <w:rPr>
                <w:rFonts w:ascii="Book Antiqua" w:eastAsia="Calibri" w:hAnsi="Book Antiqua" w:cs="Tahoma"/>
                <w:bCs/>
              </w:rPr>
              <w:t>Assistente Social Educação 30 (trin</w:t>
            </w:r>
            <w:r w:rsidRPr="00EB65EF">
              <w:rPr>
                <w:rFonts w:ascii="Book Antiqua" w:eastAsia="Calibri" w:hAnsi="Book Antiqua" w:cs="Tahoma"/>
                <w:bCs/>
              </w:rPr>
              <w:t>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R$ 5.219,69</w:t>
            </w:r>
          </w:p>
        </w:tc>
      </w:tr>
      <w:tr w:rsidR="00445C88" w:rsidTr="007A60EF">
        <w:trPr>
          <w:trHeight w:val="270"/>
        </w:trPr>
        <w:tc>
          <w:tcPr>
            <w:tcW w:w="3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Psicólogo</w:t>
            </w:r>
          </w:p>
          <w:p w:rsidR="00445C88" w:rsidRDefault="00445C88" w:rsidP="007A60EF">
            <w:r>
              <w:rPr>
                <w:rFonts w:ascii="Book Antiqua" w:eastAsia="Calibri" w:hAnsi="Book Antiqua" w:cs="Tahoma"/>
                <w:bCs/>
              </w:rPr>
              <w:t>30 (tri</w:t>
            </w:r>
            <w:r w:rsidRPr="00EB65EF">
              <w:rPr>
                <w:rFonts w:ascii="Book Antiqua" w:eastAsia="Calibri" w:hAnsi="Book Antiqua" w:cs="Tahoma"/>
                <w:bCs/>
              </w:rPr>
              <w:t>nta) horas semanais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01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45C88" w:rsidRDefault="00445C88" w:rsidP="007A60EF">
            <w:pPr>
              <w:suppressAutoHyphens/>
              <w:spacing w:line="360" w:lineRule="auto"/>
              <w:jc w:val="center"/>
              <w:rPr>
                <w:rFonts w:ascii="Book Antiqua" w:eastAsia="Calibri" w:hAnsi="Book Antiqua" w:cs="Tahoma"/>
                <w:bCs/>
              </w:rPr>
            </w:pPr>
            <w:r>
              <w:rPr>
                <w:rFonts w:ascii="Book Antiqua" w:eastAsia="Calibri" w:hAnsi="Book Antiqua" w:cs="Tahoma"/>
                <w:bCs/>
              </w:rPr>
              <w:t>R$ 5.219,69</w:t>
            </w:r>
          </w:p>
        </w:tc>
      </w:tr>
    </w:tbl>
    <w:p w:rsidR="00445C88" w:rsidRPr="00C12FFD" w:rsidRDefault="00445C88" w:rsidP="00445C88">
      <w:pPr>
        <w:spacing w:line="360" w:lineRule="auto"/>
        <w:jc w:val="both"/>
        <w:rPr>
          <w:rFonts w:ascii="Book Antiqua" w:hAnsi="Book Antiqua"/>
        </w:rPr>
      </w:pPr>
    </w:p>
    <w:p w:rsidR="00445C88" w:rsidRPr="00655FE7" w:rsidRDefault="00445C88" w:rsidP="00445C88">
      <w:pPr>
        <w:spacing w:line="360" w:lineRule="auto"/>
        <w:ind w:firstLine="1418"/>
        <w:jc w:val="both"/>
        <w:rPr>
          <w:rFonts w:ascii="Book Antiqua" w:hAnsi="Book Antiqua"/>
        </w:rPr>
      </w:pPr>
      <w:r w:rsidRPr="00655FE7">
        <w:rPr>
          <w:rFonts w:ascii="Book Antiqua" w:hAnsi="Book Antiqua"/>
          <w:b/>
        </w:rPr>
        <w:t xml:space="preserve">Art. 2º </w:t>
      </w:r>
      <w:r w:rsidRPr="00655FE7">
        <w:rPr>
          <w:rFonts w:ascii="Book Antiqua" w:hAnsi="Book Antiqua"/>
        </w:rPr>
        <w:t>As contratações serão de natureza administrativa, assegurados aos contratados os seguintes direitos:</w:t>
      </w:r>
    </w:p>
    <w:p w:rsidR="00445C88" w:rsidRPr="00655FE7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655FE7">
        <w:rPr>
          <w:rFonts w:ascii="Book Antiqua" w:hAnsi="Book Antiqua"/>
        </w:rPr>
        <w:t>I – remuneração mensal:</w:t>
      </w:r>
    </w:p>
    <w:p w:rsidR="00445C88" w:rsidRPr="00655FE7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655FE7">
        <w:rPr>
          <w:rFonts w:ascii="Book Antiqua" w:hAnsi="Book Antiqua"/>
        </w:rPr>
        <w:t xml:space="preserve">II – jornada de trabalho de </w:t>
      </w:r>
      <w:r>
        <w:rPr>
          <w:rFonts w:ascii="Book Antiqua" w:hAnsi="Book Antiqua"/>
        </w:rPr>
        <w:t xml:space="preserve">30 (trinta) </w:t>
      </w:r>
      <w:r w:rsidRPr="00655FE7">
        <w:rPr>
          <w:rFonts w:ascii="Book Antiqua" w:hAnsi="Book Antiqua"/>
        </w:rPr>
        <w:t xml:space="preserve">horas semanais para os cargos de </w:t>
      </w:r>
      <w:r>
        <w:rPr>
          <w:rFonts w:ascii="Book Antiqua" w:hAnsi="Book Antiqua"/>
        </w:rPr>
        <w:t xml:space="preserve">Professor, Assistente Social, Psicólogo; </w:t>
      </w:r>
      <w:r w:rsidRPr="00655FE7">
        <w:rPr>
          <w:rFonts w:ascii="Book Antiqua" w:hAnsi="Book Antiqua"/>
        </w:rPr>
        <w:t>e</w:t>
      </w:r>
      <w:r>
        <w:rPr>
          <w:rFonts w:ascii="Book Antiqua" w:hAnsi="Book Antiqua"/>
        </w:rPr>
        <w:t>,</w:t>
      </w:r>
      <w:r w:rsidRPr="00655FE7">
        <w:rPr>
          <w:rFonts w:ascii="Book Antiqua" w:hAnsi="Book Antiqua"/>
        </w:rPr>
        <w:t xml:space="preserve"> de </w:t>
      </w:r>
      <w:r>
        <w:rPr>
          <w:rFonts w:ascii="Book Antiqua" w:hAnsi="Book Antiqua"/>
        </w:rPr>
        <w:t>40 (</w:t>
      </w:r>
      <w:r w:rsidRPr="00655FE7">
        <w:rPr>
          <w:rFonts w:ascii="Book Antiqua" w:hAnsi="Book Antiqua"/>
        </w:rPr>
        <w:t>quarenta</w:t>
      </w:r>
      <w:r>
        <w:rPr>
          <w:rFonts w:ascii="Book Antiqua" w:hAnsi="Book Antiqua"/>
        </w:rPr>
        <w:t>)</w:t>
      </w:r>
      <w:r w:rsidRPr="00655FE7">
        <w:rPr>
          <w:rFonts w:ascii="Book Antiqua" w:hAnsi="Book Antiqua"/>
        </w:rPr>
        <w:t xml:space="preserve"> horas semanais para os demais cargos;</w:t>
      </w:r>
    </w:p>
    <w:p w:rsidR="00445C88" w:rsidRPr="00655FE7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655FE7">
        <w:rPr>
          <w:rFonts w:ascii="Book Antiqua" w:hAnsi="Book Antiqua"/>
        </w:rPr>
        <w:t>III – gratificação natalina e férias, inclusive proporcionais e indenizadas ao término do contrato;</w:t>
      </w:r>
    </w:p>
    <w:p w:rsidR="00445C88" w:rsidRPr="00655FE7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655FE7">
        <w:rPr>
          <w:rFonts w:ascii="Book Antiqua" w:hAnsi="Book Antiqua"/>
        </w:rPr>
        <w:t xml:space="preserve">IV – serviço extraordinário, repouso semanal remunerado e adicional noturno, nos termos da Lei Municipal nº </w:t>
      </w:r>
      <w:r>
        <w:rPr>
          <w:rFonts w:ascii="Book Antiqua" w:hAnsi="Book Antiqua"/>
        </w:rPr>
        <w:t>788/2002</w:t>
      </w:r>
      <w:r w:rsidRPr="00655FE7">
        <w:rPr>
          <w:rFonts w:ascii="Book Antiqua" w:hAnsi="Book Antiqua"/>
        </w:rPr>
        <w:t>;</w:t>
      </w:r>
    </w:p>
    <w:p w:rsidR="00445C88" w:rsidRPr="00655FE7" w:rsidRDefault="00445C88" w:rsidP="00445C8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 – </w:t>
      </w:r>
      <w:r w:rsidRPr="00655FE7">
        <w:rPr>
          <w:rFonts w:ascii="Book Antiqua" w:hAnsi="Book Antiqua"/>
        </w:rPr>
        <w:t>inscrição em sistema oficial de previdência social.</w:t>
      </w:r>
    </w:p>
    <w:p w:rsidR="00445C88" w:rsidRPr="00655FE7" w:rsidRDefault="00445C88" w:rsidP="00445C88">
      <w:pPr>
        <w:spacing w:line="360" w:lineRule="auto"/>
        <w:jc w:val="both"/>
        <w:rPr>
          <w:rFonts w:ascii="Book Antiqua" w:hAnsi="Book Antiqua"/>
          <w:b/>
        </w:rPr>
      </w:pPr>
    </w:p>
    <w:p w:rsidR="00445C88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655FE7">
        <w:rPr>
          <w:rFonts w:ascii="Book Antiqua" w:hAnsi="Book Antiqua"/>
          <w:b/>
        </w:rPr>
        <w:t xml:space="preserve">Parágrafo </w:t>
      </w:r>
      <w:r>
        <w:rPr>
          <w:rFonts w:ascii="Book Antiqua" w:hAnsi="Book Antiqua"/>
          <w:b/>
        </w:rPr>
        <w:t>Primeiro</w:t>
      </w:r>
      <w:r w:rsidRPr="00655FE7">
        <w:rPr>
          <w:rFonts w:ascii="Book Antiqua" w:hAnsi="Book Antiqua"/>
          <w:b/>
        </w:rPr>
        <w:t xml:space="preserve">. </w:t>
      </w:r>
      <w:r w:rsidRPr="00287FE0">
        <w:rPr>
          <w:rFonts w:ascii="Book Antiqua" w:hAnsi="Book Antiqua"/>
        </w:rPr>
        <w:t>A remuneração mensal será reajustada na mesma data e pelos mesmos índices aplicáveis ao funcionalismo público municipal.</w:t>
      </w:r>
    </w:p>
    <w:p w:rsidR="00445C88" w:rsidRPr="00287FE0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287FE0">
        <w:rPr>
          <w:rFonts w:ascii="Book Antiqua" w:hAnsi="Book Antiqua"/>
          <w:b/>
        </w:rPr>
        <w:lastRenderedPageBreak/>
        <w:t>Parágrafo Segundo</w:t>
      </w:r>
      <w:r w:rsidRPr="00287FE0">
        <w:rPr>
          <w:rFonts w:ascii="Book Antiqua" w:hAnsi="Book Antiqua"/>
        </w:rPr>
        <w:t xml:space="preserve"> - A contratação deverá ser </w:t>
      </w:r>
      <w:proofErr w:type="gramStart"/>
      <w:r w:rsidRPr="00287FE0">
        <w:rPr>
          <w:rFonts w:ascii="Book Antiqua" w:hAnsi="Book Antiqua"/>
        </w:rPr>
        <w:t>efetivada em cumprimento ao disposto nesta lei e respeitados</w:t>
      </w:r>
      <w:proofErr w:type="gramEnd"/>
      <w:r w:rsidRPr="00287FE0">
        <w:rPr>
          <w:rFonts w:ascii="Book Antiqua" w:hAnsi="Book Antiqua"/>
        </w:rPr>
        <w:t xml:space="preserve"> os princípios gerais de direito público.</w:t>
      </w:r>
    </w:p>
    <w:p w:rsidR="00445C88" w:rsidRPr="00287FE0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0145C4">
        <w:rPr>
          <w:rFonts w:ascii="Book Antiqua" w:hAnsi="Book Antiqua"/>
          <w:b/>
        </w:rPr>
        <w:t>Parágrafo Terceiro</w:t>
      </w:r>
      <w:r w:rsidRPr="00287FE0">
        <w:rPr>
          <w:rFonts w:ascii="Book Antiqua" w:hAnsi="Book Antiqua"/>
        </w:rPr>
        <w:t xml:space="preserve"> - A contratação dos serviços de que trata a presente lei, se dará por tempo determinado, para atender necessidades urgentes e indispensáveis aos serviços da Administração Pública Municipal, conforme autoriza a Constituição Federal, inciso IX, Art. 37.</w:t>
      </w:r>
    </w:p>
    <w:p w:rsidR="00445C88" w:rsidRPr="00287FE0" w:rsidRDefault="00445C88" w:rsidP="00445C88">
      <w:pPr>
        <w:spacing w:line="360" w:lineRule="auto"/>
        <w:jc w:val="both"/>
        <w:rPr>
          <w:rFonts w:ascii="Book Antiqua" w:hAnsi="Book Antiqua"/>
        </w:rPr>
      </w:pPr>
    </w:p>
    <w:p w:rsidR="00445C88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0145C4">
        <w:rPr>
          <w:rFonts w:ascii="Book Antiqua" w:hAnsi="Book Antiqua"/>
          <w:b/>
        </w:rPr>
        <w:t>Parágrafo Quarto</w:t>
      </w:r>
      <w:r w:rsidRPr="00287FE0">
        <w:rPr>
          <w:rFonts w:ascii="Book Antiqua" w:hAnsi="Book Antiqua"/>
        </w:rPr>
        <w:t xml:space="preserve"> - O prazo de vigência dos contratos de prestação de serviços deverá se </w:t>
      </w:r>
      <w:proofErr w:type="gramStart"/>
      <w:r w:rsidRPr="00287FE0">
        <w:rPr>
          <w:rFonts w:ascii="Book Antiqua" w:hAnsi="Book Antiqua"/>
        </w:rPr>
        <w:t>dar</w:t>
      </w:r>
      <w:proofErr w:type="gramEnd"/>
      <w:r w:rsidRPr="00287FE0">
        <w:rPr>
          <w:rFonts w:ascii="Book Antiqua" w:hAnsi="Book Antiqua"/>
        </w:rPr>
        <w:t xml:space="preserve"> de acordo com as exigências e especificações de cada caso, de cada necessidade ficando autorizada pelo prazo de 1 (um) ano, prorrogável por igual período.</w:t>
      </w:r>
    </w:p>
    <w:p w:rsidR="00445C88" w:rsidRPr="000145C4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0145C4">
        <w:rPr>
          <w:rFonts w:ascii="Book Antiqua" w:hAnsi="Book Antiqua"/>
          <w:b/>
        </w:rPr>
        <w:t>Parágrafo Quinto</w:t>
      </w:r>
      <w:r>
        <w:rPr>
          <w:rFonts w:ascii="Book Antiqua" w:hAnsi="Book Antiqua"/>
        </w:rPr>
        <w:t xml:space="preserve"> - </w:t>
      </w:r>
      <w:r w:rsidRPr="000145C4">
        <w:rPr>
          <w:rFonts w:ascii="Book Antiqua" w:hAnsi="Book Antiqua"/>
        </w:rPr>
        <w:t>Além das condições estabelecidas nesta Lei, as partes ajustarão condições, obrigações e responsabilidades recíprocas, de modo a não prejudicar o interesse público e nem a probidade administrativa.</w:t>
      </w:r>
    </w:p>
    <w:p w:rsidR="00445C88" w:rsidRPr="000145C4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0145C4">
        <w:rPr>
          <w:rFonts w:ascii="Book Antiqua" w:hAnsi="Book Antiqua"/>
          <w:b/>
        </w:rPr>
        <w:t>Parágrafo Sexto</w:t>
      </w:r>
      <w:r w:rsidRPr="000145C4">
        <w:rPr>
          <w:rFonts w:ascii="Book Antiqua" w:hAnsi="Book Antiqua"/>
        </w:rPr>
        <w:t xml:space="preserve"> - As infrações disciplinares atribuídas ao contratado, nos termos desta lei, serão apuradas mediante sindicância, a ser concluída no prazo de 30 (trinta) dias, assegurado o contraditório e a ampla defesa.</w:t>
      </w:r>
    </w:p>
    <w:p w:rsidR="00445C88" w:rsidRPr="00287FE0" w:rsidRDefault="00445C88" w:rsidP="00445C88">
      <w:pPr>
        <w:spacing w:line="360" w:lineRule="auto"/>
        <w:jc w:val="both"/>
        <w:rPr>
          <w:rFonts w:ascii="Book Antiqua" w:hAnsi="Book Antiqua"/>
        </w:rPr>
      </w:pPr>
    </w:p>
    <w:p w:rsidR="00445C88" w:rsidRPr="00287FE0" w:rsidRDefault="00445C88" w:rsidP="00445C88">
      <w:pPr>
        <w:spacing w:line="360" w:lineRule="auto"/>
        <w:ind w:firstLine="1418"/>
        <w:jc w:val="both"/>
        <w:rPr>
          <w:rFonts w:ascii="Book Antiqua" w:hAnsi="Book Antiqua"/>
        </w:rPr>
      </w:pPr>
      <w:r w:rsidRPr="00655FE7">
        <w:rPr>
          <w:rFonts w:ascii="Book Antiqua" w:hAnsi="Book Antiqua"/>
          <w:b/>
        </w:rPr>
        <w:t xml:space="preserve">Art. 3º </w:t>
      </w:r>
      <w:r w:rsidRPr="00287FE0">
        <w:rPr>
          <w:rFonts w:ascii="Book Antiqua" w:hAnsi="Book Antiqua"/>
        </w:rPr>
        <w:t>Extingue-se o contrato:</w:t>
      </w:r>
    </w:p>
    <w:p w:rsidR="00445C88" w:rsidRPr="00655FE7" w:rsidRDefault="00445C88" w:rsidP="00445C88">
      <w:pPr>
        <w:spacing w:line="360" w:lineRule="auto"/>
        <w:jc w:val="both"/>
        <w:rPr>
          <w:rFonts w:ascii="Book Antiqua" w:hAnsi="Book Antiqua"/>
          <w:b/>
        </w:rPr>
      </w:pPr>
    </w:p>
    <w:p w:rsidR="00445C88" w:rsidRPr="00287FE0" w:rsidRDefault="00445C88" w:rsidP="00445C88">
      <w:pPr>
        <w:spacing w:line="360" w:lineRule="auto"/>
        <w:jc w:val="both"/>
        <w:rPr>
          <w:rFonts w:ascii="Book Antiqua" w:hAnsi="Book Antiqua"/>
        </w:rPr>
      </w:pPr>
      <w:r w:rsidRPr="00655FE7">
        <w:rPr>
          <w:rFonts w:ascii="Book Antiqua" w:hAnsi="Book Antiqua"/>
          <w:b/>
        </w:rPr>
        <w:t>I –</w:t>
      </w:r>
      <w:proofErr w:type="gramStart"/>
      <w:r w:rsidRPr="00655FE7">
        <w:rPr>
          <w:rFonts w:ascii="Book Antiqua" w:hAnsi="Book Antiqua"/>
          <w:b/>
        </w:rPr>
        <w:t xml:space="preserve">  </w:t>
      </w:r>
      <w:proofErr w:type="gramEnd"/>
      <w:r w:rsidRPr="00287FE0">
        <w:rPr>
          <w:rFonts w:ascii="Book Antiqua" w:hAnsi="Book Antiqua"/>
        </w:rPr>
        <w:t>pelo decurso do prazo; ou</w:t>
      </w:r>
    </w:p>
    <w:p w:rsidR="00445C88" w:rsidRPr="00655FE7" w:rsidRDefault="00445C88" w:rsidP="00445C88">
      <w:pPr>
        <w:spacing w:line="360" w:lineRule="auto"/>
        <w:jc w:val="both"/>
        <w:rPr>
          <w:rFonts w:ascii="Book Antiqua" w:hAnsi="Book Antiqua"/>
          <w:b/>
        </w:rPr>
      </w:pPr>
      <w:r w:rsidRPr="00655FE7">
        <w:rPr>
          <w:rFonts w:ascii="Book Antiqua" w:hAnsi="Book Antiqua"/>
          <w:b/>
        </w:rPr>
        <w:t xml:space="preserve">II – </w:t>
      </w:r>
      <w:r w:rsidRPr="00287FE0">
        <w:rPr>
          <w:rFonts w:ascii="Book Antiqua" w:hAnsi="Book Antiqua"/>
        </w:rPr>
        <w:t>por iniciativa do contratante ou do contratado, mediante comunicação à outra parte, com antecedência mínima de</w:t>
      </w:r>
      <w:r>
        <w:rPr>
          <w:rFonts w:ascii="Book Antiqua" w:hAnsi="Book Antiqua"/>
        </w:rPr>
        <w:t xml:space="preserve"> 30 (</w:t>
      </w:r>
      <w:r w:rsidRPr="00287FE0">
        <w:rPr>
          <w:rFonts w:ascii="Book Antiqua" w:hAnsi="Book Antiqua"/>
        </w:rPr>
        <w:t>trinta</w:t>
      </w:r>
      <w:r>
        <w:rPr>
          <w:rFonts w:ascii="Book Antiqua" w:hAnsi="Book Antiqua"/>
        </w:rPr>
        <w:t>)</w:t>
      </w:r>
      <w:r w:rsidRPr="00287FE0">
        <w:rPr>
          <w:rFonts w:ascii="Book Antiqua" w:hAnsi="Book Antiqua"/>
        </w:rPr>
        <w:t xml:space="preserve"> dias, garantida a percepção da remuneração do período trabalhado e das vantagens de que trata o inciso III do art. 2.º desta Lei.</w:t>
      </w:r>
    </w:p>
    <w:p w:rsidR="00445C88" w:rsidRPr="00655FE7" w:rsidRDefault="00445C88" w:rsidP="00445C88">
      <w:pPr>
        <w:spacing w:line="360" w:lineRule="auto"/>
        <w:jc w:val="both"/>
        <w:rPr>
          <w:rFonts w:ascii="Book Antiqua" w:hAnsi="Book Antiqua"/>
          <w:b/>
        </w:rPr>
      </w:pPr>
    </w:p>
    <w:p w:rsidR="00445C88" w:rsidRDefault="00445C88" w:rsidP="00445C88">
      <w:pPr>
        <w:spacing w:line="360" w:lineRule="auto"/>
        <w:ind w:firstLine="1418"/>
        <w:jc w:val="both"/>
        <w:rPr>
          <w:rFonts w:ascii="Book Antiqua" w:hAnsi="Book Antiqua"/>
        </w:rPr>
      </w:pPr>
      <w:r w:rsidRPr="00655FE7">
        <w:rPr>
          <w:rFonts w:ascii="Book Antiqua" w:hAnsi="Book Antiqua"/>
          <w:b/>
        </w:rPr>
        <w:lastRenderedPageBreak/>
        <w:t xml:space="preserve">Art. </w:t>
      </w:r>
      <w:r>
        <w:rPr>
          <w:rFonts w:ascii="Book Antiqua" w:hAnsi="Book Antiqua"/>
          <w:b/>
        </w:rPr>
        <w:t>4</w:t>
      </w:r>
      <w:r w:rsidRPr="00655FE7">
        <w:rPr>
          <w:rFonts w:ascii="Book Antiqua" w:hAnsi="Book Antiqua"/>
          <w:b/>
        </w:rPr>
        <w:t xml:space="preserve">º </w:t>
      </w:r>
      <w:r w:rsidRPr="00287FE0">
        <w:rPr>
          <w:rFonts w:ascii="Book Antiqua" w:hAnsi="Book Antiqua"/>
        </w:rPr>
        <w:t>As despesas decorrentes desta Lei serão suportadas por dotações orçamentárias próprias.</w:t>
      </w:r>
    </w:p>
    <w:p w:rsidR="00445C88" w:rsidRPr="00287FE0" w:rsidRDefault="00445C88" w:rsidP="00445C88">
      <w:pPr>
        <w:spacing w:line="360" w:lineRule="auto"/>
        <w:jc w:val="both"/>
        <w:rPr>
          <w:rFonts w:ascii="Book Antiqua" w:hAnsi="Book Antiqua"/>
        </w:rPr>
      </w:pPr>
    </w:p>
    <w:p w:rsidR="00445C88" w:rsidRPr="00287FE0" w:rsidRDefault="00445C88" w:rsidP="00445C88">
      <w:pPr>
        <w:spacing w:line="360" w:lineRule="auto"/>
        <w:ind w:firstLine="1418"/>
        <w:jc w:val="both"/>
        <w:rPr>
          <w:rFonts w:ascii="Book Antiqua" w:hAnsi="Book Antiqua"/>
        </w:rPr>
      </w:pPr>
      <w:r w:rsidRPr="00655FE7">
        <w:rPr>
          <w:rFonts w:ascii="Book Antiqua" w:hAnsi="Book Antiqua"/>
          <w:b/>
        </w:rPr>
        <w:t xml:space="preserve">Art. </w:t>
      </w:r>
      <w:r>
        <w:rPr>
          <w:rFonts w:ascii="Book Antiqua" w:hAnsi="Book Antiqua"/>
          <w:b/>
        </w:rPr>
        <w:t>5</w:t>
      </w:r>
      <w:r w:rsidRPr="00655FE7">
        <w:rPr>
          <w:rFonts w:ascii="Book Antiqua" w:hAnsi="Book Antiqua"/>
          <w:b/>
        </w:rPr>
        <w:t xml:space="preserve">º </w:t>
      </w:r>
      <w:r w:rsidRPr="00287FE0">
        <w:rPr>
          <w:rFonts w:ascii="Book Antiqua" w:hAnsi="Book Antiqua"/>
        </w:rPr>
        <w:t>Esta Lei entrará em vigor em na data de sua publicação.</w:t>
      </w:r>
    </w:p>
    <w:p w:rsidR="00445C88" w:rsidRDefault="00445C88" w:rsidP="00445C88">
      <w:pPr>
        <w:spacing w:line="360" w:lineRule="auto"/>
        <w:ind w:firstLine="1418"/>
        <w:jc w:val="both"/>
        <w:rPr>
          <w:rFonts w:ascii="Book Antiqua" w:hAnsi="Book Antiqua" w:cs="Arial"/>
        </w:rPr>
      </w:pPr>
    </w:p>
    <w:p w:rsidR="00445C88" w:rsidRDefault="00445C88" w:rsidP="00445C88">
      <w:pPr>
        <w:spacing w:line="360" w:lineRule="auto"/>
        <w:ind w:firstLine="1418"/>
        <w:jc w:val="both"/>
        <w:rPr>
          <w:rFonts w:ascii="Book Antiqua" w:hAnsi="Book Antiqua" w:cs="Arial"/>
        </w:rPr>
      </w:pPr>
    </w:p>
    <w:p w:rsidR="00445C88" w:rsidRPr="00525857" w:rsidRDefault="00445C88" w:rsidP="00445C88">
      <w:pPr>
        <w:spacing w:line="360" w:lineRule="auto"/>
        <w:ind w:firstLine="1418"/>
        <w:jc w:val="both"/>
        <w:rPr>
          <w:rFonts w:ascii="Book Antiqua" w:hAnsi="Book Antiqua" w:cs="Arial"/>
        </w:rPr>
      </w:pPr>
      <w:r w:rsidRPr="00525857">
        <w:rPr>
          <w:rFonts w:ascii="Book Antiqua" w:hAnsi="Book Antiqua" w:cs="Arial"/>
        </w:rPr>
        <w:t xml:space="preserve">Edifício da Prefeitura Municipal de </w:t>
      </w:r>
      <w:proofErr w:type="spellStart"/>
      <w:r w:rsidRPr="00525857">
        <w:rPr>
          <w:rFonts w:ascii="Book Antiqua" w:hAnsi="Book Antiqua" w:cs="Arial"/>
        </w:rPr>
        <w:t>Arenápolis</w:t>
      </w:r>
      <w:proofErr w:type="spellEnd"/>
      <w:r w:rsidRPr="00525857">
        <w:rPr>
          <w:rFonts w:ascii="Book Antiqua" w:hAnsi="Book Antiqua" w:cs="Arial"/>
        </w:rPr>
        <w:t xml:space="preserve"> - MT, aos 21 dias do mês de novembro de 2022.</w:t>
      </w:r>
    </w:p>
    <w:p w:rsidR="00445C88" w:rsidRPr="00525857" w:rsidRDefault="00445C88" w:rsidP="00445C88">
      <w:pPr>
        <w:spacing w:line="360" w:lineRule="auto"/>
        <w:ind w:firstLine="1418"/>
        <w:jc w:val="both"/>
        <w:rPr>
          <w:rFonts w:ascii="Book Antiqua" w:hAnsi="Book Antiqua" w:cs="Arial"/>
        </w:rPr>
      </w:pPr>
    </w:p>
    <w:p w:rsidR="00445C88" w:rsidRPr="00525857" w:rsidRDefault="00445C88" w:rsidP="00445C88">
      <w:pPr>
        <w:spacing w:line="360" w:lineRule="auto"/>
        <w:jc w:val="center"/>
        <w:rPr>
          <w:rFonts w:ascii="Book Antiqua" w:hAnsi="Book Antiqua" w:cs="Arial"/>
          <w:b/>
          <w:bCs/>
        </w:rPr>
      </w:pPr>
      <w:r w:rsidRPr="00525857">
        <w:rPr>
          <w:rFonts w:ascii="Book Antiqua" w:hAnsi="Book Antiqua" w:cs="Arial"/>
          <w:b/>
          <w:bCs/>
        </w:rPr>
        <w:t>EDERSON FIGUEIREDO</w:t>
      </w:r>
    </w:p>
    <w:p w:rsidR="00445C88" w:rsidRPr="00345F35" w:rsidRDefault="00445C88" w:rsidP="00445C88">
      <w:pPr>
        <w:spacing w:line="360" w:lineRule="auto"/>
        <w:jc w:val="center"/>
      </w:pPr>
      <w:r w:rsidRPr="00525857">
        <w:rPr>
          <w:rFonts w:ascii="Book Antiqua" w:hAnsi="Book Antiqua" w:cs="Arial"/>
          <w:bCs/>
        </w:rPr>
        <w:t>PREFEITO MUNICIPAL</w:t>
      </w:r>
    </w:p>
    <w:p w:rsidR="005A6BA0" w:rsidRPr="00445C88" w:rsidRDefault="005A6BA0" w:rsidP="00445C88"/>
    <w:sectPr w:rsidR="005A6BA0" w:rsidRPr="00445C88" w:rsidSect="00550360">
      <w:headerReference w:type="default" r:id="rId8"/>
      <w:footerReference w:type="default" r:id="rId9"/>
      <w:pgSz w:w="11910" w:h="16840"/>
      <w:pgMar w:top="2835" w:right="1134" w:bottom="1418" w:left="1701" w:header="726" w:footer="83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7A9" w:rsidRDefault="00D207A9" w:rsidP="00CC0CDF">
      <w:r>
        <w:separator/>
      </w:r>
    </w:p>
  </w:endnote>
  <w:endnote w:type="continuationSeparator" w:id="1">
    <w:p w:rsidR="00D207A9" w:rsidRDefault="00D207A9" w:rsidP="00CC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7A9" w:rsidRDefault="00D207A9" w:rsidP="00CC0CDF">
    <w:pPr>
      <w:jc w:val="center"/>
    </w:pPr>
    <w:r>
      <w:rPr>
        <w:noProof/>
      </w:rPr>
      <w:pict>
        <v:line id="Line 1" o:spid="_x0000_s67585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" strokeweight="1pt">
          <w10:wrap type="square"/>
        </v:line>
      </w:pict>
    </w:r>
  </w:p>
  <w:p w:rsidR="00D207A9" w:rsidRPr="00AD7B61" w:rsidRDefault="00D207A9" w:rsidP="00AD7B61">
    <w:pPr>
      <w:pStyle w:val="Rodap"/>
      <w:jc w:val="center"/>
      <w:rPr>
        <w:rFonts w:ascii="Arial Narrow" w:hAnsi="Arial Narrow"/>
        <w:b/>
        <w:i/>
      </w:rPr>
    </w:pPr>
    <w:r w:rsidRPr="00AD7B61">
      <w:rPr>
        <w:rFonts w:ascii="Arial Narrow" w:hAnsi="Arial Narrow"/>
        <w:b/>
        <w:i/>
      </w:rPr>
      <w:t>R</w:t>
    </w:r>
    <w:r>
      <w:rPr>
        <w:rFonts w:ascii="Arial Narrow" w:hAnsi="Arial Narrow"/>
        <w:b/>
        <w:i/>
      </w:rPr>
      <w:t>ua Presidente Costa e Silva, 105</w:t>
    </w:r>
    <w:r w:rsidRPr="00AD7B61">
      <w:rPr>
        <w:rFonts w:ascii="Arial Narrow" w:hAnsi="Arial Narrow"/>
        <w:b/>
        <w:i/>
      </w:rPr>
      <w:t xml:space="preserve">/E, </w:t>
    </w:r>
    <w:proofErr w:type="gramStart"/>
    <w:r>
      <w:rPr>
        <w:rFonts w:ascii="Arial Narrow" w:hAnsi="Arial Narrow"/>
        <w:b/>
        <w:i/>
      </w:rPr>
      <w:t>esquina com a Rua Castelo Branco</w:t>
    </w:r>
    <w:proofErr w:type="gramEnd"/>
    <w:r w:rsidRPr="00AD7B61">
      <w:rPr>
        <w:rFonts w:ascii="Arial Narrow" w:hAnsi="Arial Narrow"/>
        <w:b/>
        <w:i/>
      </w:rPr>
      <w:t xml:space="preserve"> – Vila Nova, Fone: (65) 3343 -1105</w:t>
    </w:r>
  </w:p>
  <w:p w:rsidR="00D207A9" w:rsidRPr="007B65E3" w:rsidRDefault="00D207A9" w:rsidP="00AD7B61">
    <w:pPr>
      <w:pStyle w:val="Rodap"/>
      <w:jc w:val="center"/>
      <w:rPr>
        <w:rFonts w:ascii="Arial Narrow" w:hAnsi="Arial Narrow"/>
        <w:b/>
        <w:i/>
        <w:lang w:val="en-US"/>
      </w:rPr>
    </w:pPr>
    <w:r w:rsidRPr="007B65E3">
      <w:rPr>
        <w:rFonts w:ascii="Arial Narrow" w:hAnsi="Arial Narrow"/>
        <w:b/>
        <w:i/>
        <w:lang w:val="en-US"/>
      </w:rPr>
      <w:t xml:space="preserve">CEP 78.420-000 – </w:t>
    </w:r>
    <w:proofErr w:type="spellStart"/>
    <w:r w:rsidRPr="007B65E3">
      <w:rPr>
        <w:rFonts w:ascii="Arial Narrow" w:hAnsi="Arial Narrow"/>
        <w:b/>
        <w:i/>
        <w:lang w:val="en-US"/>
      </w:rPr>
      <w:t>Arenápolis</w:t>
    </w:r>
    <w:proofErr w:type="spellEnd"/>
    <w:r w:rsidRPr="007B65E3">
      <w:rPr>
        <w:rFonts w:ascii="Arial Narrow" w:hAnsi="Arial Narrow"/>
        <w:b/>
        <w:i/>
        <w:lang w:val="en-US"/>
      </w:rPr>
      <w:t>/MT</w:t>
    </w:r>
  </w:p>
  <w:p w:rsidR="00D207A9" w:rsidRPr="007B65E3" w:rsidRDefault="00D207A9" w:rsidP="00AD7B61">
    <w:pPr>
      <w:pStyle w:val="Rodap"/>
      <w:jc w:val="center"/>
      <w:rPr>
        <w:rFonts w:ascii="Arial Narrow" w:hAnsi="Arial Narrow"/>
        <w:b/>
        <w:i/>
        <w:color w:val="0070C0"/>
        <w:lang w:val="en-US"/>
      </w:rPr>
    </w:pPr>
    <w:r w:rsidRPr="007B65E3">
      <w:rPr>
        <w:rFonts w:ascii="Arial Narrow" w:hAnsi="Arial Narrow"/>
        <w:b/>
        <w:i/>
        <w:color w:val="0070C0"/>
        <w:lang w:val="en-US"/>
      </w:rPr>
      <w:t>www.arenapolis.mt.gov.br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7A9" w:rsidRDefault="00D207A9" w:rsidP="00CC0CDF">
      <w:r>
        <w:separator/>
      </w:r>
    </w:p>
  </w:footnote>
  <w:footnote w:type="continuationSeparator" w:id="1">
    <w:p w:rsidR="00D207A9" w:rsidRDefault="00D207A9" w:rsidP="00CC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7A9" w:rsidRPr="007A6A28" w:rsidRDefault="00D207A9" w:rsidP="005E58C3">
    <w:pPr>
      <w:jc w:val="right"/>
      <w:rPr>
        <w:rFonts w:ascii="Calibri" w:hAnsi="Calibri"/>
        <w:b/>
      </w:rPr>
    </w:pPr>
    <w:r>
      <w:rPr>
        <w:rFonts w:ascii="Calibri" w:hAnsi="Calibri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7587" type="#_x0000_t202" style="position:absolute;left:0;text-align:left;margin-left:78.45pt;margin-top:-15.15pt;width:226.5pt;height:9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XF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" stroked="f">
          <v:textbox>
            <w:txbxContent>
              <w:p w:rsidR="00D207A9" w:rsidRDefault="00D207A9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D207A9" w:rsidRPr="00A86FDD" w:rsidRDefault="00D207A9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86FDD">
                  <w:rPr>
                    <w:rFonts w:ascii="Arial" w:hAnsi="Arial" w:cs="Arial"/>
                    <w:b/>
                  </w:rPr>
                  <w:t>ESTADO DE MATO GROSSO</w:t>
                </w:r>
              </w:p>
              <w:p w:rsidR="00D207A9" w:rsidRPr="00A86FDD" w:rsidRDefault="00D207A9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PREFE</w:t>
                </w:r>
                <w:r>
                  <w:rPr>
                    <w:rFonts w:ascii="Arial" w:hAnsi="Arial" w:cs="Arial"/>
                    <w:b/>
                    <w:color w:val="000080"/>
                  </w:rPr>
                  <w:t>ITURA MUNICIPAL DE ARENÁPOLIS</w:t>
                </w:r>
              </w:p>
              <w:p w:rsidR="00D207A9" w:rsidRPr="00A86FDD" w:rsidRDefault="00D207A9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CNPJ: 24.977.654/0001-38</w:t>
                </w:r>
              </w:p>
            </w:txbxContent>
          </v:textbox>
          <w10:wrap type="square"/>
        </v:shape>
      </w:pict>
    </w:r>
    <w:r>
      <w:rPr>
        <w:rFonts w:ascii="Calibri" w:hAnsi="Calibri"/>
        <w:b/>
        <w:noProof/>
      </w:rPr>
      <w:drawing>
        <wp:inline distT="0" distB="0" distL="0" distR="0">
          <wp:extent cx="1714500" cy="857250"/>
          <wp:effectExtent l="1905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75565</wp:posOffset>
          </wp:positionV>
          <wp:extent cx="1000125" cy="771525"/>
          <wp:effectExtent l="19050" t="0" r="9525" b="0"/>
          <wp:wrapNone/>
          <wp:docPr id="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07A9" w:rsidRDefault="00D207A9" w:rsidP="005E58C3">
    <w:r w:rsidRPr="00DE1DFE">
      <w:rPr>
        <w:rFonts w:ascii="Calibri" w:hAnsi="Calibri"/>
        <w:b/>
        <w:noProof/>
      </w:rPr>
      <w:pict>
        <v:line id="Line 3" o:spid="_x0000_s6758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15pt" to="47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qJ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" strokeweight="1.25pt">
          <w10:wrap type="square"/>
        </v:line>
      </w:pict>
    </w:r>
  </w:p>
  <w:p w:rsidR="00D207A9" w:rsidRDefault="00D207A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0D0"/>
    <w:multiLevelType w:val="hybridMultilevel"/>
    <w:tmpl w:val="877067DE"/>
    <w:lvl w:ilvl="0" w:tplc="93349F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70A07"/>
    <w:multiLevelType w:val="multilevel"/>
    <w:tmpl w:val="D514D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8D33124"/>
    <w:multiLevelType w:val="hybridMultilevel"/>
    <w:tmpl w:val="EE945848"/>
    <w:lvl w:ilvl="0" w:tplc="3E0E323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F1FF2"/>
    <w:multiLevelType w:val="hybridMultilevel"/>
    <w:tmpl w:val="EF201FEC"/>
    <w:lvl w:ilvl="0" w:tplc="85904E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172692"/>
    <w:multiLevelType w:val="hybridMultilevel"/>
    <w:tmpl w:val="88A0C1E2"/>
    <w:lvl w:ilvl="0" w:tplc="01103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7589"/>
    <o:shapelayout v:ext="edit">
      <o:idmap v:ext="edit" data="66"/>
    </o:shapelayout>
  </w:hdrShapeDefaults>
  <w:footnotePr>
    <w:footnote w:id="0"/>
    <w:footnote w:id="1"/>
  </w:footnotePr>
  <w:endnotePr>
    <w:endnote w:id="0"/>
    <w:endnote w:id="1"/>
  </w:endnotePr>
  <w:compat/>
  <w:rsids>
    <w:rsidRoot w:val="00CC0CDF"/>
    <w:rsid w:val="0000018C"/>
    <w:rsid w:val="00012D96"/>
    <w:rsid w:val="00025A98"/>
    <w:rsid w:val="00032738"/>
    <w:rsid w:val="00040F20"/>
    <w:rsid w:val="00050A10"/>
    <w:rsid w:val="00050C1E"/>
    <w:rsid w:val="00052C3C"/>
    <w:rsid w:val="000635D6"/>
    <w:rsid w:val="00073141"/>
    <w:rsid w:val="0007371C"/>
    <w:rsid w:val="00075D63"/>
    <w:rsid w:val="00075E58"/>
    <w:rsid w:val="000812FD"/>
    <w:rsid w:val="00084B6E"/>
    <w:rsid w:val="000954A9"/>
    <w:rsid w:val="00097C82"/>
    <w:rsid w:val="000A010B"/>
    <w:rsid w:val="000B1F1C"/>
    <w:rsid w:val="000D08C0"/>
    <w:rsid w:val="000D1036"/>
    <w:rsid w:val="000D3582"/>
    <w:rsid w:val="000E61A1"/>
    <w:rsid w:val="0010001E"/>
    <w:rsid w:val="0010062E"/>
    <w:rsid w:val="00102EEE"/>
    <w:rsid w:val="001065E4"/>
    <w:rsid w:val="001072A0"/>
    <w:rsid w:val="0011441F"/>
    <w:rsid w:val="00115D5A"/>
    <w:rsid w:val="00115E0A"/>
    <w:rsid w:val="001220A5"/>
    <w:rsid w:val="00133338"/>
    <w:rsid w:val="00134629"/>
    <w:rsid w:val="001363DE"/>
    <w:rsid w:val="00141490"/>
    <w:rsid w:val="00142DC1"/>
    <w:rsid w:val="00144859"/>
    <w:rsid w:val="001448E9"/>
    <w:rsid w:val="0015447E"/>
    <w:rsid w:val="00154548"/>
    <w:rsid w:val="0016137B"/>
    <w:rsid w:val="00162B05"/>
    <w:rsid w:val="001671A6"/>
    <w:rsid w:val="001808FA"/>
    <w:rsid w:val="001819F1"/>
    <w:rsid w:val="001838E3"/>
    <w:rsid w:val="0018655F"/>
    <w:rsid w:val="0019257D"/>
    <w:rsid w:val="001A0FEA"/>
    <w:rsid w:val="001A4CED"/>
    <w:rsid w:val="001B636B"/>
    <w:rsid w:val="001C1570"/>
    <w:rsid w:val="001C3A87"/>
    <w:rsid w:val="001C5611"/>
    <w:rsid w:val="001C6445"/>
    <w:rsid w:val="001D3D02"/>
    <w:rsid w:val="001D4946"/>
    <w:rsid w:val="001D7A67"/>
    <w:rsid w:val="001E1007"/>
    <w:rsid w:val="001E645B"/>
    <w:rsid w:val="001F3F78"/>
    <w:rsid w:val="00202757"/>
    <w:rsid w:val="00203A76"/>
    <w:rsid w:val="002173E1"/>
    <w:rsid w:val="002201F2"/>
    <w:rsid w:val="00226F13"/>
    <w:rsid w:val="00227918"/>
    <w:rsid w:val="00231FFF"/>
    <w:rsid w:val="00236048"/>
    <w:rsid w:val="00236223"/>
    <w:rsid w:val="00245256"/>
    <w:rsid w:val="00245F98"/>
    <w:rsid w:val="00252806"/>
    <w:rsid w:val="0025422F"/>
    <w:rsid w:val="00254905"/>
    <w:rsid w:val="00254BAD"/>
    <w:rsid w:val="0025781E"/>
    <w:rsid w:val="002625EC"/>
    <w:rsid w:val="00262CBF"/>
    <w:rsid w:val="00264337"/>
    <w:rsid w:val="002654DA"/>
    <w:rsid w:val="00266478"/>
    <w:rsid w:val="00267396"/>
    <w:rsid w:val="00267DB7"/>
    <w:rsid w:val="00267F16"/>
    <w:rsid w:val="00271736"/>
    <w:rsid w:val="00275FB0"/>
    <w:rsid w:val="00283931"/>
    <w:rsid w:val="00286245"/>
    <w:rsid w:val="00290150"/>
    <w:rsid w:val="0029323B"/>
    <w:rsid w:val="00293643"/>
    <w:rsid w:val="00297366"/>
    <w:rsid w:val="00297E92"/>
    <w:rsid w:val="002A2990"/>
    <w:rsid w:val="002A2D25"/>
    <w:rsid w:val="002A6701"/>
    <w:rsid w:val="002A70EB"/>
    <w:rsid w:val="002B3276"/>
    <w:rsid w:val="002B5A5C"/>
    <w:rsid w:val="002C58EC"/>
    <w:rsid w:val="002D2B3F"/>
    <w:rsid w:val="002D4342"/>
    <w:rsid w:val="002E6AE6"/>
    <w:rsid w:val="002F164E"/>
    <w:rsid w:val="002F54C1"/>
    <w:rsid w:val="002F561F"/>
    <w:rsid w:val="00311FDF"/>
    <w:rsid w:val="00316B27"/>
    <w:rsid w:val="00324FF6"/>
    <w:rsid w:val="00334D5D"/>
    <w:rsid w:val="00345654"/>
    <w:rsid w:val="0036510D"/>
    <w:rsid w:val="00365DAD"/>
    <w:rsid w:val="00370171"/>
    <w:rsid w:val="00370EFE"/>
    <w:rsid w:val="00377956"/>
    <w:rsid w:val="003803EA"/>
    <w:rsid w:val="0038599D"/>
    <w:rsid w:val="003913DE"/>
    <w:rsid w:val="00393225"/>
    <w:rsid w:val="00394CD8"/>
    <w:rsid w:val="00394EE5"/>
    <w:rsid w:val="003A258D"/>
    <w:rsid w:val="003A3DB0"/>
    <w:rsid w:val="003B5948"/>
    <w:rsid w:val="003B6D75"/>
    <w:rsid w:val="003B6FA9"/>
    <w:rsid w:val="003C3C79"/>
    <w:rsid w:val="003D25D0"/>
    <w:rsid w:val="003D3B47"/>
    <w:rsid w:val="003D54BB"/>
    <w:rsid w:val="003D70AA"/>
    <w:rsid w:val="003E2763"/>
    <w:rsid w:val="003E51F5"/>
    <w:rsid w:val="003F09E0"/>
    <w:rsid w:val="003F1EC2"/>
    <w:rsid w:val="003F3866"/>
    <w:rsid w:val="003F7399"/>
    <w:rsid w:val="00411E91"/>
    <w:rsid w:val="004148EC"/>
    <w:rsid w:val="00421A77"/>
    <w:rsid w:val="004223CC"/>
    <w:rsid w:val="004317BF"/>
    <w:rsid w:val="0043301E"/>
    <w:rsid w:val="0044158F"/>
    <w:rsid w:val="004420C1"/>
    <w:rsid w:val="004426FD"/>
    <w:rsid w:val="00445C88"/>
    <w:rsid w:val="004521EA"/>
    <w:rsid w:val="00452699"/>
    <w:rsid w:val="0045656F"/>
    <w:rsid w:val="00465F42"/>
    <w:rsid w:val="00470864"/>
    <w:rsid w:val="00470FE4"/>
    <w:rsid w:val="00480793"/>
    <w:rsid w:val="00481288"/>
    <w:rsid w:val="0048632D"/>
    <w:rsid w:val="00492668"/>
    <w:rsid w:val="004939C5"/>
    <w:rsid w:val="004B2838"/>
    <w:rsid w:val="004C34EF"/>
    <w:rsid w:val="004C6B8B"/>
    <w:rsid w:val="004C6EE4"/>
    <w:rsid w:val="004D07C2"/>
    <w:rsid w:val="004D4287"/>
    <w:rsid w:val="004D4896"/>
    <w:rsid w:val="004D5F0C"/>
    <w:rsid w:val="004E1B37"/>
    <w:rsid w:val="004E52D9"/>
    <w:rsid w:val="004F4ECC"/>
    <w:rsid w:val="004F5939"/>
    <w:rsid w:val="005003F8"/>
    <w:rsid w:val="005023D6"/>
    <w:rsid w:val="0050637D"/>
    <w:rsid w:val="0050736D"/>
    <w:rsid w:val="00512970"/>
    <w:rsid w:val="0052217B"/>
    <w:rsid w:val="00522248"/>
    <w:rsid w:val="0052569D"/>
    <w:rsid w:val="00525857"/>
    <w:rsid w:val="0052743F"/>
    <w:rsid w:val="00534543"/>
    <w:rsid w:val="005401A8"/>
    <w:rsid w:val="00544284"/>
    <w:rsid w:val="00550360"/>
    <w:rsid w:val="00550DDB"/>
    <w:rsid w:val="005558F9"/>
    <w:rsid w:val="0057039B"/>
    <w:rsid w:val="00576BC2"/>
    <w:rsid w:val="005771AC"/>
    <w:rsid w:val="0057720F"/>
    <w:rsid w:val="0057742E"/>
    <w:rsid w:val="0058059E"/>
    <w:rsid w:val="00583EB3"/>
    <w:rsid w:val="00586DD7"/>
    <w:rsid w:val="005922E7"/>
    <w:rsid w:val="00592C25"/>
    <w:rsid w:val="005931BD"/>
    <w:rsid w:val="005946BE"/>
    <w:rsid w:val="005A1B75"/>
    <w:rsid w:val="005A2F0A"/>
    <w:rsid w:val="005A5099"/>
    <w:rsid w:val="005A62F4"/>
    <w:rsid w:val="005A6BA0"/>
    <w:rsid w:val="005C00F1"/>
    <w:rsid w:val="005D15E8"/>
    <w:rsid w:val="005D3210"/>
    <w:rsid w:val="005D3E8B"/>
    <w:rsid w:val="005D3F9F"/>
    <w:rsid w:val="005D5679"/>
    <w:rsid w:val="005D7060"/>
    <w:rsid w:val="005D7E82"/>
    <w:rsid w:val="005E0D86"/>
    <w:rsid w:val="005E55FB"/>
    <w:rsid w:val="005E58C3"/>
    <w:rsid w:val="005E603C"/>
    <w:rsid w:val="005E6727"/>
    <w:rsid w:val="005E6B43"/>
    <w:rsid w:val="005F4B6F"/>
    <w:rsid w:val="005F6370"/>
    <w:rsid w:val="00601187"/>
    <w:rsid w:val="00601AEF"/>
    <w:rsid w:val="00602449"/>
    <w:rsid w:val="0060258B"/>
    <w:rsid w:val="00606D60"/>
    <w:rsid w:val="00607171"/>
    <w:rsid w:val="00612E1C"/>
    <w:rsid w:val="00614D4D"/>
    <w:rsid w:val="00620705"/>
    <w:rsid w:val="006214AE"/>
    <w:rsid w:val="00621916"/>
    <w:rsid w:val="006248FB"/>
    <w:rsid w:val="00624A03"/>
    <w:rsid w:val="00626BF4"/>
    <w:rsid w:val="00627DFF"/>
    <w:rsid w:val="0063362F"/>
    <w:rsid w:val="006341C5"/>
    <w:rsid w:val="00636809"/>
    <w:rsid w:val="00640F41"/>
    <w:rsid w:val="00643F89"/>
    <w:rsid w:val="00644362"/>
    <w:rsid w:val="00656068"/>
    <w:rsid w:val="00657960"/>
    <w:rsid w:val="00661296"/>
    <w:rsid w:val="00673057"/>
    <w:rsid w:val="00675C4F"/>
    <w:rsid w:val="00676808"/>
    <w:rsid w:val="0068390E"/>
    <w:rsid w:val="00686C65"/>
    <w:rsid w:val="006911D0"/>
    <w:rsid w:val="006974A4"/>
    <w:rsid w:val="006A0F8C"/>
    <w:rsid w:val="006A22E7"/>
    <w:rsid w:val="006A2740"/>
    <w:rsid w:val="006A5352"/>
    <w:rsid w:val="006A5354"/>
    <w:rsid w:val="006B0351"/>
    <w:rsid w:val="006B41BB"/>
    <w:rsid w:val="006B6417"/>
    <w:rsid w:val="006C1090"/>
    <w:rsid w:val="006C30D4"/>
    <w:rsid w:val="006D0A92"/>
    <w:rsid w:val="006D2974"/>
    <w:rsid w:val="006D3AC7"/>
    <w:rsid w:val="006D5641"/>
    <w:rsid w:val="006D6C8F"/>
    <w:rsid w:val="006E0D14"/>
    <w:rsid w:val="006E4272"/>
    <w:rsid w:val="006E6038"/>
    <w:rsid w:val="006F112D"/>
    <w:rsid w:val="006F16FD"/>
    <w:rsid w:val="006F1BD7"/>
    <w:rsid w:val="006F2DC3"/>
    <w:rsid w:val="006F3517"/>
    <w:rsid w:val="006F4437"/>
    <w:rsid w:val="006F63D6"/>
    <w:rsid w:val="00715F88"/>
    <w:rsid w:val="00727B6A"/>
    <w:rsid w:val="0074678A"/>
    <w:rsid w:val="00746BE2"/>
    <w:rsid w:val="007503D1"/>
    <w:rsid w:val="00751F77"/>
    <w:rsid w:val="00751F83"/>
    <w:rsid w:val="00757212"/>
    <w:rsid w:val="007624EF"/>
    <w:rsid w:val="007631E1"/>
    <w:rsid w:val="007633FA"/>
    <w:rsid w:val="00764091"/>
    <w:rsid w:val="007657C6"/>
    <w:rsid w:val="007708DD"/>
    <w:rsid w:val="00774D31"/>
    <w:rsid w:val="00776FED"/>
    <w:rsid w:val="00781DC5"/>
    <w:rsid w:val="00782F43"/>
    <w:rsid w:val="007831D0"/>
    <w:rsid w:val="00792535"/>
    <w:rsid w:val="007A1D22"/>
    <w:rsid w:val="007B65E3"/>
    <w:rsid w:val="007C4B74"/>
    <w:rsid w:val="007D7A51"/>
    <w:rsid w:val="007E73D3"/>
    <w:rsid w:val="007E7B20"/>
    <w:rsid w:val="007F373A"/>
    <w:rsid w:val="007F63AC"/>
    <w:rsid w:val="00803A6E"/>
    <w:rsid w:val="00805476"/>
    <w:rsid w:val="008055E5"/>
    <w:rsid w:val="008117F3"/>
    <w:rsid w:val="0081227F"/>
    <w:rsid w:val="00823B65"/>
    <w:rsid w:val="00832A70"/>
    <w:rsid w:val="00834B7A"/>
    <w:rsid w:val="00836BD2"/>
    <w:rsid w:val="008419B1"/>
    <w:rsid w:val="008476DD"/>
    <w:rsid w:val="0085076A"/>
    <w:rsid w:val="0085315D"/>
    <w:rsid w:val="00854CD5"/>
    <w:rsid w:val="0085577B"/>
    <w:rsid w:val="008575D2"/>
    <w:rsid w:val="008575EE"/>
    <w:rsid w:val="00863B17"/>
    <w:rsid w:val="008670F4"/>
    <w:rsid w:val="00871A48"/>
    <w:rsid w:val="00872339"/>
    <w:rsid w:val="00872605"/>
    <w:rsid w:val="00873B56"/>
    <w:rsid w:val="00882464"/>
    <w:rsid w:val="0088654B"/>
    <w:rsid w:val="00891F24"/>
    <w:rsid w:val="008924F0"/>
    <w:rsid w:val="008957AE"/>
    <w:rsid w:val="008A09C3"/>
    <w:rsid w:val="008B528F"/>
    <w:rsid w:val="008C0FE3"/>
    <w:rsid w:val="008C211B"/>
    <w:rsid w:val="008C545D"/>
    <w:rsid w:val="008D1903"/>
    <w:rsid w:val="008D4CFE"/>
    <w:rsid w:val="008F2A99"/>
    <w:rsid w:val="008F3B5D"/>
    <w:rsid w:val="008F63A0"/>
    <w:rsid w:val="00900924"/>
    <w:rsid w:val="00902F3D"/>
    <w:rsid w:val="00911CF8"/>
    <w:rsid w:val="00926177"/>
    <w:rsid w:val="00932CCD"/>
    <w:rsid w:val="00937ADF"/>
    <w:rsid w:val="00942EA9"/>
    <w:rsid w:val="00950C2D"/>
    <w:rsid w:val="00951087"/>
    <w:rsid w:val="00963CF3"/>
    <w:rsid w:val="00965646"/>
    <w:rsid w:val="00966E65"/>
    <w:rsid w:val="00976194"/>
    <w:rsid w:val="0097703F"/>
    <w:rsid w:val="0097743E"/>
    <w:rsid w:val="00977818"/>
    <w:rsid w:val="009817CA"/>
    <w:rsid w:val="009A0DCB"/>
    <w:rsid w:val="009A4EDF"/>
    <w:rsid w:val="009B601E"/>
    <w:rsid w:val="009C316F"/>
    <w:rsid w:val="009C4838"/>
    <w:rsid w:val="009D12BB"/>
    <w:rsid w:val="009D1B59"/>
    <w:rsid w:val="009D45B8"/>
    <w:rsid w:val="009D5F53"/>
    <w:rsid w:val="009D7D52"/>
    <w:rsid w:val="009F0067"/>
    <w:rsid w:val="009F45E4"/>
    <w:rsid w:val="00A07B28"/>
    <w:rsid w:val="00A150F3"/>
    <w:rsid w:val="00A15AC7"/>
    <w:rsid w:val="00A2094B"/>
    <w:rsid w:val="00A22559"/>
    <w:rsid w:val="00A25999"/>
    <w:rsid w:val="00A274BE"/>
    <w:rsid w:val="00A27F7A"/>
    <w:rsid w:val="00A37028"/>
    <w:rsid w:val="00A4142D"/>
    <w:rsid w:val="00A43464"/>
    <w:rsid w:val="00A441D0"/>
    <w:rsid w:val="00A57379"/>
    <w:rsid w:val="00A61453"/>
    <w:rsid w:val="00A6753E"/>
    <w:rsid w:val="00A73F29"/>
    <w:rsid w:val="00A76CD5"/>
    <w:rsid w:val="00A86FDD"/>
    <w:rsid w:val="00A925AF"/>
    <w:rsid w:val="00A93CE5"/>
    <w:rsid w:val="00A94D1A"/>
    <w:rsid w:val="00A9556A"/>
    <w:rsid w:val="00AA04C2"/>
    <w:rsid w:val="00AA0A45"/>
    <w:rsid w:val="00AA40D2"/>
    <w:rsid w:val="00AB3FAE"/>
    <w:rsid w:val="00AD001E"/>
    <w:rsid w:val="00AD1B9B"/>
    <w:rsid w:val="00AD2767"/>
    <w:rsid w:val="00AD3FF6"/>
    <w:rsid w:val="00AD7B61"/>
    <w:rsid w:val="00AE0C95"/>
    <w:rsid w:val="00AE3CDB"/>
    <w:rsid w:val="00AE40B4"/>
    <w:rsid w:val="00AE64B1"/>
    <w:rsid w:val="00AF0802"/>
    <w:rsid w:val="00B07666"/>
    <w:rsid w:val="00B07794"/>
    <w:rsid w:val="00B12C2E"/>
    <w:rsid w:val="00B25A68"/>
    <w:rsid w:val="00B27B22"/>
    <w:rsid w:val="00B326C6"/>
    <w:rsid w:val="00B3565A"/>
    <w:rsid w:val="00B42F81"/>
    <w:rsid w:val="00B44218"/>
    <w:rsid w:val="00B473DF"/>
    <w:rsid w:val="00B55420"/>
    <w:rsid w:val="00B55C56"/>
    <w:rsid w:val="00B56B75"/>
    <w:rsid w:val="00B66003"/>
    <w:rsid w:val="00B760A9"/>
    <w:rsid w:val="00B854AE"/>
    <w:rsid w:val="00B865B1"/>
    <w:rsid w:val="00BA1836"/>
    <w:rsid w:val="00BA4C4D"/>
    <w:rsid w:val="00BB584B"/>
    <w:rsid w:val="00BC2664"/>
    <w:rsid w:val="00BD4ADB"/>
    <w:rsid w:val="00BD6033"/>
    <w:rsid w:val="00BE4ACF"/>
    <w:rsid w:val="00BE75E7"/>
    <w:rsid w:val="00BF6380"/>
    <w:rsid w:val="00C05FE5"/>
    <w:rsid w:val="00C1074B"/>
    <w:rsid w:val="00C15F6F"/>
    <w:rsid w:val="00C20DF3"/>
    <w:rsid w:val="00C23E11"/>
    <w:rsid w:val="00C51400"/>
    <w:rsid w:val="00C52AF6"/>
    <w:rsid w:val="00C5347F"/>
    <w:rsid w:val="00C53542"/>
    <w:rsid w:val="00C535A4"/>
    <w:rsid w:val="00C55403"/>
    <w:rsid w:val="00C739A3"/>
    <w:rsid w:val="00C809DC"/>
    <w:rsid w:val="00C87F1F"/>
    <w:rsid w:val="00C92761"/>
    <w:rsid w:val="00C93FC5"/>
    <w:rsid w:val="00CA0CDB"/>
    <w:rsid w:val="00CA1578"/>
    <w:rsid w:val="00CB5361"/>
    <w:rsid w:val="00CC01C1"/>
    <w:rsid w:val="00CC0CDF"/>
    <w:rsid w:val="00CC0F85"/>
    <w:rsid w:val="00CC25C5"/>
    <w:rsid w:val="00CD137D"/>
    <w:rsid w:val="00CD4AB6"/>
    <w:rsid w:val="00CE3DE8"/>
    <w:rsid w:val="00CF0096"/>
    <w:rsid w:val="00CF51B8"/>
    <w:rsid w:val="00D03738"/>
    <w:rsid w:val="00D05E29"/>
    <w:rsid w:val="00D1027F"/>
    <w:rsid w:val="00D13528"/>
    <w:rsid w:val="00D17C31"/>
    <w:rsid w:val="00D2011E"/>
    <w:rsid w:val="00D207A9"/>
    <w:rsid w:val="00D27D7F"/>
    <w:rsid w:val="00D31A3B"/>
    <w:rsid w:val="00D34CB6"/>
    <w:rsid w:val="00D35844"/>
    <w:rsid w:val="00D369D7"/>
    <w:rsid w:val="00D36EA5"/>
    <w:rsid w:val="00D4184B"/>
    <w:rsid w:val="00D42D8A"/>
    <w:rsid w:val="00D45989"/>
    <w:rsid w:val="00D45A0C"/>
    <w:rsid w:val="00D461CE"/>
    <w:rsid w:val="00D475B4"/>
    <w:rsid w:val="00D657E0"/>
    <w:rsid w:val="00D67C85"/>
    <w:rsid w:val="00D7051B"/>
    <w:rsid w:val="00D72AA2"/>
    <w:rsid w:val="00D755C8"/>
    <w:rsid w:val="00D76540"/>
    <w:rsid w:val="00D7677A"/>
    <w:rsid w:val="00D818C7"/>
    <w:rsid w:val="00D8485A"/>
    <w:rsid w:val="00D84A28"/>
    <w:rsid w:val="00D84D59"/>
    <w:rsid w:val="00D91C0E"/>
    <w:rsid w:val="00D94AAA"/>
    <w:rsid w:val="00DB0DC0"/>
    <w:rsid w:val="00DB2BAA"/>
    <w:rsid w:val="00DB2C2A"/>
    <w:rsid w:val="00DB51EA"/>
    <w:rsid w:val="00DC10A4"/>
    <w:rsid w:val="00DC1C5F"/>
    <w:rsid w:val="00DC422B"/>
    <w:rsid w:val="00DC42BF"/>
    <w:rsid w:val="00DC75AF"/>
    <w:rsid w:val="00DD160C"/>
    <w:rsid w:val="00DD3F60"/>
    <w:rsid w:val="00DD5364"/>
    <w:rsid w:val="00DD5650"/>
    <w:rsid w:val="00DE1DFE"/>
    <w:rsid w:val="00DE259A"/>
    <w:rsid w:val="00DE4F47"/>
    <w:rsid w:val="00DE627F"/>
    <w:rsid w:val="00DF7445"/>
    <w:rsid w:val="00DF7849"/>
    <w:rsid w:val="00E01AA7"/>
    <w:rsid w:val="00E02B37"/>
    <w:rsid w:val="00E02DA6"/>
    <w:rsid w:val="00E073B1"/>
    <w:rsid w:val="00E15709"/>
    <w:rsid w:val="00E17693"/>
    <w:rsid w:val="00E2305D"/>
    <w:rsid w:val="00E26173"/>
    <w:rsid w:val="00E31942"/>
    <w:rsid w:val="00E31F10"/>
    <w:rsid w:val="00E36095"/>
    <w:rsid w:val="00E36754"/>
    <w:rsid w:val="00E4085B"/>
    <w:rsid w:val="00E41780"/>
    <w:rsid w:val="00E4196F"/>
    <w:rsid w:val="00E426F2"/>
    <w:rsid w:val="00E532B8"/>
    <w:rsid w:val="00E55539"/>
    <w:rsid w:val="00E644F9"/>
    <w:rsid w:val="00E73419"/>
    <w:rsid w:val="00E74218"/>
    <w:rsid w:val="00E75E03"/>
    <w:rsid w:val="00E83253"/>
    <w:rsid w:val="00E84B0F"/>
    <w:rsid w:val="00E87E81"/>
    <w:rsid w:val="00E9029E"/>
    <w:rsid w:val="00E909A8"/>
    <w:rsid w:val="00E92E60"/>
    <w:rsid w:val="00E939B4"/>
    <w:rsid w:val="00E947FC"/>
    <w:rsid w:val="00EA3B4C"/>
    <w:rsid w:val="00EA3C69"/>
    <w:rsid w:val="00EA5F98"/>
    <w:rsid w:val="00EB1EC0"/>
    <w:rsid w:val="00EB61B1"/>
    <w:rsid w:val="00EC162D"/>
    <w:rsid w:val="00ED68C2"/>
    <w:rsid w:val="00ED6F3C"/>
    <w:rsid w:val="00EE06BA"/>
    <w:rsid w:val="00EE148D"/>
    <w:rsid w:val="00EE3640"/>
    <w:rsid w:val="00EE4B77"/>
    <w:rsid w:val="00EF1567"/>
    <w:rsid w:val="00EF7084"/>
    <w:rsid w:val="00F00979"/>
    <w:rsid w:val="00F015A0"/>
    <w:rsid w:val="00F02E53"/>
    <w:rsid w:val="00F034BB"/>
    <w:rsid w:val="00F06B1C"/>
    <w:rsid w:val="00F073C7"/>
    <w:rsid w:val="00F204C6"/>
    <w:rsid w:val="00F21A45"/>
    <w:rsid w:val="00F32565"/>
    <w:rsid w:val="00F3454B"/>
    <w:rsid w:val="00F3506C"/>
    <w:rsid w:val="00F40178"/>
    <w:rsid w:val="00F41E08"/>
    <w:rsid w:val="00F52B3D"/>
    <w:rsid w:val="00F55F62"/>
    <w:rsid w:val="00F61924"/>
    <w:rsid w:val="00F65C9F"/>
    <w:rsid w:val="00F725DA"/>
    <w:rsid w:val="00F76D08"/>
    <w:rsid w:val="00F86558"/>
    <w:rsid w:val="00F877B2"/>
    <w:rsid w:val="00F90416"/>
    <w:rsid w:val="00F90E07"/>
    <w:rsid w:val="00F975D1"/>
    <w:rsid w:val="00F97743"/>
    <w:rsid w:val="00FA09BB"/>
    <w:rsid w:val="00FA67CD"/>
    <w:rsid w:val="00FB1777"/>
    <w:rsid w:val="00FB76EF"/>
    <w:rsid w:val="00FB7769"/>
    <w:rsid w:val="00FC00FC"/>
    <w:rsid w:val="00FC0CAB"/>
    <w:rsid w:val="00FC0D4C"/>
    <w:rsid w:val="00FC1A45"/>
    <w:rsid w:val="00FC3345"/>
    <w:rsid w:val="00FC3940"/>
    <w:rsid w:val="00FE0B68"/>
    <w:rsid w:val="00FE3512"/>
    <w:rsid w:val="00FE3BDE"/>
    <w:rsid w:val="00FE48BD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4B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34B7A"/>
    <w:pPr>
      <w:keepNext/>
      <w:autoSpaceDE w:val="0"/>
      <w:autoSpaceDN w:val="0"/>
      <w:outlineLvl w:val="1"/>
    </w:pPr>
    <w:rPr>
      <w:rFonts w:ascii="Arial" w:hAnsi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B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203A76"/>
    <w:pPr>
      <w:keepNext/>
      <w:autoSpaceDE w:val="0"/>
      <w:autoSpaceDN w:val="0"/>
      <w:ind w:left="1416" w:firstLine="708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834B7A"/>
    <w:pPr>
      <w:keepNext/>
      <w:shd w:val="pct12" w:color="auto" w:fill="auto"/>
      <w:spacing w:line="360" w:lineRule="auto"/>
      <w:jc w:val="both"/>
      <w:outlineLvl w:val="4"/>
    </w:pPr>
    <w:rPr>
      <w:b/>
      <w:bCs/>
      <w:szCs w:val="23"/>
      <w:u w:val="single"/>
    </w:rPr>
  </w:style>
  <w:style w:type="paragraph" w:styleId="Ttulo6">
    <w:name w:val="heading 6"/>
    <w:basedOn w:val="Normal"/>
    <w:next w:val="Normal"/>
    <w:link w:val="Ttulo6Char"/>
    <w:qFormat/>
    <w:rsid w:val="003C3C79"/>
    <w:pPr>
      <w:keepNext/>
      <w:autoSpaceDE w:val="0"/>
      <w:autoSpaceDN w:val="0"/>
      <w:outlineLvl w:val="5"/>
    </w:pPr>
    <w:rPr>
      <w:rFonts w:ascii="Arial" w:hAnsi="Arial"/>
      <w:b/>
      <w:bCs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34B7A"/>
    <w:pPr>
      <w:keepNext/>
      <w:autoSpaceDE w:val="0"/>
      <w:autoSpaceDN w:val="0"/>
      <w:jc w:val="both"/>
      <w:outlineLvl w:val="6"/>
    </w:pPr>
    <w:rPr>
      <w:rFonts w:ascii="Arial" w:hAnsi="Arial"/>
      <w:b/>
      <w:bCs/>
      <w:sz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834B7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34B7A"/>
    <w:pPr>
      <w:keepNext/>
      <w:autoSpaceDE w:val="0"/>
      <w:autoSpaceDN w:val="0"/>
      <w:jc w:val="center"/>
      <w:outlineLvl w:val="8"/>
    </w:pPr>
    <w:rPr>
      <w:rFonts w:ascii="Arial" w:hAnsi="Arial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34B7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834B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"/>
    <w:rsid w:val="00834B7A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rsid w:val="00203A76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link w:val="Ttulo5"/>
    <w:rsid w:val="00834B7A"/>
    <w:rPr>
      <w:rFonts w:ascii="Times New Roman" w:eastAsia="Times New Roman" w:hAnsi="Times New Roman" w:cs="Times New Roman"/>
      <w:b/>
      <w:bCs/>
      <w:sz w:val="24"/>
      <w:szCs w:val="23"/>
      <w:u w:val="single"/>
      <w:shd w:val="pct12" w:color="auto" w:fill="auto"/>
      <w:lang w:eastAsia="pt-BR"/>
    </w:rPr>
  </w:style>
  <w:style w:type="character" w:customStyle="1" w:styleId="Ttulo6Char">
    <w:name w:val="Título 6 Char"/>
    <w:link w:val="Ttulo6"/>
    <w:rsid w:val="003C3C79"/>
    <w:rPr>
      <w:rFonts w:ascii="Arial" w:eastAsia="Times New Roman" w:hAnsi="Arial" w:cs="Arial"/>
      <w:b/>
      <w:bCs/>
      <w:szCs w:val="24"/>
    </w:rPr>
  </w:style>
  <w:style w:type="character" w:customStyle="1" w:styleId="Ttulo7Char">
    <w:name w:val="Título 7 Char"/>
    <w:link w:val="Ttulo7"/>
    <w:uiPriority w:val="99"/>
    <w:rsid w:val="00834B7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834B7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link w:val="Ttulo9"/>
    <w:uiPriority w:val="99"/>
    <w:rsid w:val="00834B7A"/>
    <w:rPr>
      <w:rFonts w:ascii="Arial" w:eastAsia="Times New Roman" w:hAnsi="Arial" w:cs="Arial"/>
      <w:sz w:val="32"/>
      <w:szCs w:val="32"/>
      <w:lang w:eastAsia="pt-BR"/>
    </w:rPr>
  </w:style>
  <w:style w:type="paragraph" w:styleId="Cabealho">
    <w:name w:val="header"/>
    <w:aliases w:val="hd,he"/>
    <w:basedOn w:val="Normal"/>
    <w:link w:val="CabealhoChar"/>
    <w:rsid w:val="00CC0C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link w:val="Cabealho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0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CD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0C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qFormat/>
    <w:rsid w:val="00203A76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link w:val="Corpodetexto"/>
    <w:rsid w:val="00203A76"/>
    <w:rPr>
      <w:rFonts w:ascii="Arial" w:eastAsia="Times New Roman" w:hAnsi="Arial" w:cs="Arial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203A76"/>
    <w:pPr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203A76"/>
    <w:rPr>
      <w:rFonts w:ascii="Arial" w:eastAsia="Times New Roman" w:hAnsi="Arial" w:cs="Arial"/>
      <w:lang w:eastAsia="pt-BR"/>
    </w:rPr>
  </w:style>
  <w:style w:type="paragraph" w:customStyle="1" w:styleId="PADRAO">
    <w:name w:val="PADRAO"/>
    <w:basedOn w:val="Normal"/>
    <w:uiPriority w:val="99"/>
    <w:rsid w:val="00203A76"/>
    <w:pPr>
      <w:autoSpaceDE w:val="0"/>
      <w:autoSpaceDN w:val="0"/>
      <w:jc w:val="both"/>
    </w:pPr>
    <w:rPr>
      <w:rFonts w:ascii="Tms Rmn" w:hAnsi="Tms Rmn"/>
      <w:sz w:val="20"/>
    </w:rPr>
  </w:style>
  <w:style w:type="paragraph" w:styleId="Ttulo">
    <w:name w:val="Title"/>
    <w:aliases w:val="Tيtulo"/>
    <w:basedOn w:val="Normal"/>
    <w:link w:val="TtuloChar"/>
    <w:qFormat/>
    <w:rsid w:val="00203A76"/>
    <w:pPr>
      <w:autoSpaceDE w:val="0"/>
      <w:autoSpaceDN w:val="0"/>
      <w:jc w:val="center"/>
    </w:pPr>
    <w:rPr>
      <w:rFonts w:ascii="Arial" w:hAnsi="Arial"/>
      <w:b/>
      <w:bCs/>
      <w:sz w:val="28"/>
      <w:szCs w:val="28"/>
      <w:u w:val="single"/>
    </w:rPr>
  </w:style>
  <w:style w:type="character" w:customStyle="1" w:styleId="TtuloChar">
    <w:name w:val="Título Char"/>
    <w:aliases w:val="Tيtulo Char"/>
    <w:link w:val="Ttulo"/>
    <w:rsid w:val="00203A76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03A76"/>
    <w:pPr>
      <w:jc w:val="both"/>
    </w:pPr>
    <w:rPr>
      <w:b/>
    </w:rPr>
  </w:style>
  <w:style w:type="character" w:customStyle="1" w:styleId="Corpodetexto2Char">
    <w:name w:val="Corpo de texto 2 Char"/>
    <w:link w:val="Corpodetexto2"/>
    <w:uiPriority w:val="99"/>
    <w:rsid w:val="00203A7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34B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34B7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abealhoencabezado">
    <w:name w:val="Cabeçalho.encabezado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834B7A"/>
    <w:pPr>
      <w:autoSpaceDE w:val="0"/>
      <w:autoSpaceDN w:val="0"/>
      <w:spacing w:before="100" w:after="100"/>
    </w:pPr>
    <w:rPr>
      <w:rFonts w:ascii="Arial" w:hAnsi="Arial" w:cs="Arial"/>
      <w:sz w:val="20"/>
    </w:rPr>
  </w:style>
  <w:style w:type="character" w:styleId="Hyperlink">
    <w:name w:val="Hyperlink"/>
    <w:rsid w:val="00834B7A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34B7A"/>
    <w:pPr>
      <w:autoSpaceDE w:val="0"/>
      <w:autoSpaceDN w:val="0"/>
      <w:ind w:left="708" w:firstLine="70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uiPriority w:val="99"/>
    <w:rsid w:val="00834B7A"/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Normal"/>
    <w:uiPriority w:val="99"/>
    <w:rsid w:val="00834B7A"/>
    <w:pPr>
      <w:autoSpaceDE w:val="0"/>
      <w:autoSpaceDN w:val="0"/>
      <w:ind w:left="283" w:hanging="283"/>
    </w:pPr>
    <w:rPr>
      <w:rFonts w:ascii="Arial" w:hAnsi="Arial" w:cs="Arial"/>
      <w:sz w:val="20"/>
    </w:rPr>
  </w:style>
  <w:style w:type="paragraph" w:customStyle="1" w:styleId="Cabealhoencabezado1">
    <w:name w:val="Cabeçalho.encabezado1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table" w:styleId="Tabelacomgrade">
    <w:name w:val="Table Grid"/>
    <w:basedOn w:val="Tabelanormal"/>
    <w:qFormat/>
    <w:rsid w:val="00834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rsid w:val="00834B7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834B7A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uiPriority w:val="99"/>
    <w:rsid w:val="00834B7A"/>
    <w:rPr>
      <w:rFonts w:ascii="Courier New" w:hAnsi="Courier New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34B7A"/>
    <w:pPr>
      <w:ind w:left="708"/>
    </w:pPr>
  </w:style>
  <w:style w:type="character" w:customStyle="1" w:styleId="coltext">
    <w:name w:val="coltext"/>
    <w:basedOn w:val="Fontepargpadro"/>
    <w:rsid w:val="007631E1"/>
  </w:style>
  <w:style w:type="character" w:customStyle="1" w:styleId="info1">
    <w:name w:val="info1"/>
    <w:rsid w:val="004C6B8B"/>
    <w:rPr>
      <w:color w:val="000000"/>
      <w:sz w:val="20"/>
      <w:szCs w:val="20"/>
    </w:rPr>
  </w:style>
  <w:style w:type="character" w:styleId="Forte">
    <w:name w:val="Strong"/>
    <w:uiPriority w:val="22"/>
    <w:qFormat/>
    <w:rsid w:val="00E909A8"/>
    <w:rPr>
      <w:b/>
    </w:rPr>
  </w:style>
  <w:style w:type="paragraph" w:customStyle="1" w:styleId="Padro">
    <w:name w:val="Padrão"/>
    <w:uiPriority w:val="99"/>
    <w:rsid w:val="00E909A8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styleId="Subttulo">
    <w:name w:val="Subtitle"/>
    <w:basedOn w:val="Normal"/>
    <w:link w:val="SubttuloChar"/>
    <w:uiPriority w:val="99"/>
    <w:qFormat/>
    <w:rsid w:val="003C3C79"/>
    <w:pPr>
      <w:autoSpaceDE w:val="0"/>
      <w:autoSpaceDN w:val="0"/>
      <w:jc w:val="both"/>
    </w:pPr>
    <w:rPr>
      <w:rFonts w:ascii="Arial" w:hAnsi="Arial"/>
      <w:i/>
      <w:iCs/>
      <w:sz w:val="22"/>
      <w:szCs w:val="22"/>
      <w:u w:val="single"/>
    </w:rPr>
  </w:style>
  <w:style w:type="character" w:customStyle="1" w:styleId="SubttuloChar">
    <w:name w:val="Subtítulo Char"/>
    <w:link w:val="Subttulo"/>
    <w:uiPriority w:val="99"/>
    <w:rsid w:val="003C3C79"/>
    <w:rPr>
      <w:rFonts w:ascii="Arial" w:eastAsia="Times New Roman" w:hAnsi="Arial" w:cs="Arial"/>
      <w:i/>
      <w:iCs/>
      <w:sz w:val="22"/>
      <w:szCs w:val="22"/>
      <w:u w:val="single"/>
    </w:rPr>
  </w:style>
  <w:style w:type="character" w:customStyle="1" w:styleId="Recuodecorpodetexto3Char">
    <w:name w:val="Recuo de corpo de texto 3 Char"/>
    <w:link w:val="Recuodecorpodetexto3"/>
    <w:uiPriority w:val="99"/>
    <w:rsid w:val="003C3C79"/>
    <w:rPr>
      <w:rFonts w:ascii="Tahoma" w:eastAsia="Times New Roman" w:hAnsi="Tahoma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3C3C79"/>
    <w:pPr>
      <w:pBdr>
        <w:bottom w:val="single" w:sz="12" w:space="1" w:color="auto"/>
      </w:pBdr>
      <w:autoSpaceDE w:val="0"/>
      <w:autoSpaceDN w:val="0"/>
      <w:ind w:left="1416"/>
      <w:jc w:val="both"/>
    </w:pPr>
    <w:rPr>
      <w:rFonts w:ascii="Tahoma" w:hAnsi="Tahoma"/>
      <w:b/>
      <w:bCs/>
      <w:sz w:val="20"/>
    </w:rPr>
  </w:style>
  <w:style w:type="character" w:styleId="HiperlinkVisitado">
    <w:name w:val="FollowedHyperlink"/>
    <w:rsid w:val="00DF7849"/>
    <w:rPr>
      <w:color w:val="800080"/>
      <w:u w:val="single"/>
    </w:rPr>
  </w:style>
  <w:style w:type="paragraph" w:customStyle="1" w:styleId="Corpodetexto31">
    <w:name w:val="Corpo de texto 31"/>
    <w:basedOn w:val="Normal"/>
    <w:uiPriority w:val="99"/>
    <w:rsid w:val="00DF7849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uiPriority w:val="99"/>
    <w:rsid w:val="00DF7849"/>
    <w:pPr>
      <w:suppressAutoHyphens/>
      <w:ind w:left="993" w:hanging="567"/>
      <w:jc w:val="both"/>
    </w:pPr>
    <w:rPr>
      <w:rFonts w:ascii="Arial" w:hAnsi="Arial"/>
      <w:szCs w:val="20"/>
      <w:lang w:val="en-US" w:eastAsia="ar-SA"/>
    </w:rPr>
  </w:style>
  <w:style w:type="paragraph" w:customStyle="1" w:styleId="Recuodecorpodetexto31">
    <w:name w:val="Recuo de corpo de texto 31"/>
    <w:basedOn w:val="Normal"/>
    <w:uiPriority w:val="99"/>
    <w:rsid w:val="00DF7849"/>
    <w:pPr>
      <w:widowControl w:val="0"/>
      <w:suppressAutoHyphens/>
      <w:ind w:left="1418"/>
      <w:jc w:val="both"/>
    </w:pPr>
    <w:rPr>
      <w:rFonts w:ascii="Arial" w:hAnsi="Arial"/>
      <w:szCs w:val="20"/>
      <w:lang w:val="en-US" w:eastAsia="ar-SA"/>
    </w:rPr>
  </w:style>
  <w:style w:type="paragraph" w:styleId="SemEspaamento">
    <w:name w:val="No Spacing"/>
    <w:uiPriority w:val="1"/>
    <w:qFormat/>
    <w:rsid w:val="006E603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E06BA"/>
  </w:style>
  <w:style w:type="paragraph" w:customStyle="1" w:styleId="c3">
    <w:name w:val="c3"/>
    <w:basedOn w:val="Normal"/>
    <w:uiPriority w:val="99"/>
    <w:rsid w:val="00252806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ecxmsonormal">
    <w:name w:val="ecxmsonormal"/>
    <w:basedOn w:val="Normal"/>
    <w:uiPriority w:val="99"/>
    <w:semiHidden/>
    <w:rsid w:val="004C6EE4"/>
    <w:pPr>
      <w:spacing w:after="324"/>
    </w:pPr>
  </w:style>
  <w:style w:type="paragraph" w:customStyle="1" w:styleId="DefaultStyle">
    <w:name w:val="Default Style"/>
    <w:uiPriority w:val="99"/>
    <w:rsid w:val="005D3F9F"/>
    <w:pPr>
      <w:suppressAutoHyphens/>
      <w:spacing w:line="360" w:lineRule="auto"/>
      <w:jc w:val="both"/>
    </w:pPr>
    <w:rPr>
      <w:rFonts w:eastAsia="Times New Roman"/>
      <w:sz w:val="22"/>
      <w:szCs w:val="22"/>
      <w:lang w:val="en-US" w:eastAsia="zh-CN"/>
    </w:rPr>
  </w:style>
  <w:style w:type="paragraph" w:customStyle="1" w:styleId="xl25">
    <w:name w:val="xl25"/>
    <w:basedOn w:val="Normal"/>
    <w:uiPriority w:val="99"/>
    <w:rsid w:val="00AD001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tulo51">
    <w:name w:val="Título 51"/>
    <w:basedOn w:val="Normal"/>
    <w:uiPriority w:val="1"/>
    <w:qFormat/>
    <w:rsid w:val="00657960"/>
    <w:pPr>
      <w:widowControl w:val="0"/>
      <w:autoSpaceDE w:val="0"/>
      <w:autoSpaceDN w:val="0"/>
      <w:ind w:left="1502"/>
      <w:outlineLvl w:val="5"/>
    </w:pPr>
    <w:rPr>
      <w:rFonts w:ascii="Arial" w:eastAsia="Arial" w:hAnsi="Arial" w:cs="Arial"/>
      <w:b/>
      <w:bCs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57960"/>
    <w:pPr>
      <w:widowControl w:val="0"/>
      <w:autoSpaceDE w:val="0"/>
      <w:autoSpaceDN w:val="0"/>
      <w:ind w:left="772"/>
      <w:outlineLvl w:val="1"/>
    </w:pPr>
    <w:rPr>
      <w:rFonts w:ascii="Trebuchet MS" w:eastAsia="Trebuchet MS" w:hAnsi="Trebuchet MS" w:cs="Trebuchet MS"/>
      <w:sz w:val="31"/>
      <w:szCs w:val="31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657960"/>
    <w:pPr>
      <w:widowControl w:val="0"/>
      <w:autoSpaceDE w:val="0"/>
      <w:autoSpaceDN w:val="0"/>
      <w:ind w:left="671"/>
      <w:outlineLvl w:val="2"/>
    </w:pPr>
    <w:rPr>
      <w:rFonts w:ascii="Trebuchet MS" w:eastAsia="Trebuchet MS" w:hAnsi="Trebuchet MS" w:cs="Trebuchet MS"/>
      <w:sz w:val="29"/>
      <w:szCs w:val="29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57960"/>
    <w:pPr>
      <w:widowControl w:val="0"/>
      <w:autoSpaceDE w:val="0"/>
      <w:autoSpaceDN w:val="0"/>
      <w:spacing w:before="6"/>
      <w:outlineLvl w:val="3"/>
    </w:pPr>
    <w:rPr>
      <w:rFonts w:ascii="Trebuchet MS" w:eastAsia="Trebuchet MS" w:hAnsi="Trebuchet MS" w:cs="Trebuchet MS"/>
      <w:sz w:val="26"/>
      <w:szCs w:val="26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657960"/>
    <w:pPr>
      <w:widowControl w:val="0"/>
      <w:autoSpaceDE w:val="0"/>
      <w:autoSpaceDN w:val="0"/>
      <w:spacing w:before="2"/>
      <w:ind w:left="650"/>
      <w:outlineLvl w:val="4"/>
    </w:pPr>
    <w:rPr>
      <w:rFonts w:ascii="Trebuchet MS" w:eastAsia="Trebuchet MS" w:hAnsi="Trebuchet MS" w:cs="Trebuchet MS"/>
      <w:sz w:val="25"/>
      <w:szCs w:val="25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5796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C545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4793-0240-47DF-A82D-ABEA5D3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pmarena</Company>
  <LinksUpToDate>false</LinksUpToDate>
  <CharactersWithSpaces>4524</CharactersWithSpaces>
  <SharedDoc>false</SharedDoc>
  <HLinks>
    <vt:vector size="24" baseType="variant"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marinalva</dc:creator>
  <cp:lastModifiedBy>edjane</cp:lastModifiedBy>
  <cp:revision>4</cp:revision>
  <cp:lastPrinted>2022-10-27T16:39:00Z</cp:lastPrinted>
  <dcterms:created xsi:type="dcterms:W3CDTF">2022-11-21T19:37:00Z</dcterms:created>
  <dcterms:modified xsi:type="dcterms:W3CDTF">2022-11-21T19:57:00Z</dcterms:modified>
</cp:coreProperties>
</file>